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DATA SCIENCE INTERNSHIP</w:t>
      </w:r>
    </w:p>
    <w:p>
      <w:pPr>
        <w:jc w:val="center"/>
      </w:pPr>
      <w:r>
        <w:rPr>
          <w:b/>
          <w:color w:val="0B3F90"/>
          <w:sz w:val="44"/>
        </w:rPr>
        <w:t>DAY 174 STUDENT HANDBOOK</w:t>
      </w:r>
    </w:p>
    <w:p>
      <w:pPr>
        <w:jc w:val="center"/>
      </w:pPr>
      <w:r>
        <w:rPr>
          <w:b/>
          <w:color w:val="1E293B"/>
          <w:sz w:val="28"/>
        </w:rPr>
        <w:t>Analysis Model And Evaluation — Configuration Lab</w:t>
      </w:r>
    </w:p>
    <w:p>
      <w:pPr>
        <w:spacing w:after="120"/>
      </w:pPr>
      <w:r>
        <w:rPr>
          <w:b w:val="0"/>
          <w:sz w:val="22"/>
        </w:rPr>
        <w:t>Guided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capstone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all approved analysis tools, Git, documentation, presentation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174 objective  Complete the guided laboratory for Analysis Model And Evaluation — Configuration Lab: Complete a supervised applied lab for analysis model and evaluation,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Anonymize personal data. Do not invent statistics. Keep raw vs cleaned datasets separated.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LibreOffice Calc, and approved public datasets.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analysis model and evaluation,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Analysis Model And Evaluation — Configuration Lab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Analysis Model And Evaluation — Configuration Lab.</w:t>
      </w:r>
    </w:p>
    <w:p>
      <w:pPr>
        <w:pStyle w:val="ListBullet"/>
      </w:pPr>
      <w:r>
        <w:rPr>
          <w:b w:val="0"/>
          <w:sz w:val="22"/>
        </w:rPr>
        <w:t>Implement or perform the guided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“Analysis Model And Evaluation — Configuration Lab”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173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all approved analysis tools, Git, documentation, presentation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all approved analysis tools, Git, documentation, presentation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Beyond_DataScience_Internship/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Day_174_Analysis_Model_And_Evaluation_Configuration_Lab/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Beyond_DataScience_Internship\Day_174_Analysis_Model_And_Evaluation_Configuration_Lab\evidence, Beyond_DataScience_Internship\Day_174_Analysis_Model_And_Evaluation_Configuration_Lab\notebooks, Beyond_DataScience_Internship\Day_174_Analysis_Model_And_Evaluation_Configuration_Lab\src, Beyond_DataScience_Internship\Day_174_Analysis_Model_And_Evaluation_Configuration_Lab\data, Beyond_DataScience_Internship\Day_174_Analysis_Model_And_Evaluation_Configuration_Lab\output, Beyond_DataScience_Internship\Day_174_Analysis_Model_And_Evaluation_Configuration_Lab\report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Beyond_DataScience_Internship/Day_174_Analysis_Model_And_Evaluation_Configuration_Lab/{evidence,notebooks,src,data,output,report}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laboratory: Analysis Model And Evaluation — Configuration Lab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174 scope, prerequisite from Day 173,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Python, Jupyter, all approved analysis tools, Git, documentation, presentation tools.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Day_174_analysis_model_and_evaluation__configuration_lab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analysis model and evaluation,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`src/day_174_lab.py`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day_174_lab.py — Guided laboratory: Analysis Model And Evaluation — Configuration Lab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174 practical starter for Analysis Model And Evaluation — Configuration Lab.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'Analysis Model And Evaluation — Configuration Lab')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laboratory')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Data ethics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CAUTION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Accuracy / error rate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Overall correctness?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Weak on imbalanced data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Precision / recall / F1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Error type trade-off?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Optimize for the real cost of mistakes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Latency / resource use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Is it usable?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Lab laptop ≠ production load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report/day-174_technical_report.md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Anonymize personal data. Do not invent statistics. Keep raw vs cleaned datasets separated.…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Analysis Model And Evaluation — Configuration Lab</w:t>
      </w:r>
    </w:p>
    <w:p>
      <w:pPr>
        <w:pStyle w:val="ListBullet"/>
      </w:pPr>
      <w:r>
        <w:rPr>
          <w:b w:val="0"/>
          <w:sz w:val="22"/>
        </w:rPr>
        <w:t>Guided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Analysis Model And Evaluation — Configuration Lab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174 (Guided laboratory) on Analysis Model And Evaluation — Configuration Lab. I worked only in the authorized Beyond data analysis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