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Primary Backup And Emergency Talk Paths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safety and quality review for Primary Backup And Emergency Talk Paths — Safety, Quality, and Verification: Complete a supervised applied lab for primary backup and emergency talk paths,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primary backup and emergency talk paths,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Primary Backup And Emergency Talk Paths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Primary Backup And Emergency Talk Paths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“Primary Backup And Emergency Talk Paths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Primary Backup And Emergency Talk Paths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equipment, PPE, battery/charger tools,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Beyond intercom equipment, PPE, battery/charger tools,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Day_08_Primary_Backup_And_Emergency_Talk_Paths_Safety_Q/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Primary Backup And Emergency Talk Paths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 scope, prerequisite from Day 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equipment, PPE, battery/charger tools,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Day_008_primary_backup_and_emergency_talk_paths__safety_quality_and_ve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primary backup and emergency talk paths,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Primary Backup And Emergency Talk Paths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"Primary Backup And Emergency Talk Paths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Primary Backup And Emergency Talk Paths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Primary Backup And Emergency Talk Paths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(Safety and quality review) on Primary Backup And Emergency Talk Paths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