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Safety, Etiquette, and Equipment Orientation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integration and documentation for Safety, Etiquette, and Equipment Orientation — Integration, Documentation, and Handover: Integrate the four safety, etiquette, and equipment orientation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safety, etiquette, and equipment orientation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Safety, Etiquette, and Equipment Orientation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Safety, Etiquette, and Equipment Orientation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“Safety, Etiquette, and Equipment Orientation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Safety, Etiquette, and Equipment Orientation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equipment, PPE, battery/charger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equipment, PPE, battery/charger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Day_09_Safety_Etiquette_and_Equipment_Orientation_Integ/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Safety, Etiquette, and Equipment Orientation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 scope, prerequisite from Day 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equipment, PPE, battery/charger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Day_009_safety_etiquette_and_equipment_orientation__integration_docume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safety, etiquette, and equipment orientation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Safety, Etiquette, and Equipment Orientation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"Safety, Etiquette, and Equipment Orientation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Safety, Etiquette, and Equipment Orientation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Safety, Etiquette, and Equipment Orientation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(Integration and documentation) on Safety, Etiquette, and Equipment Orientation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