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10 STUDENT HANDBOOK</w:t>
      </w:r>
    </w:p>
    <w:p>
      <w:pPr>
        <w:jc w:val="center"/>
      </w:pPr>
      <w:r>
        <w:rPr>
          <w:b/>
          <w:color w:val="1E293B"/>
          <w:sz w:val="28"/>
        </w:rPr>
        <w:t>Safety, Etiquette, and Equipment Orientation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Beyond interco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 objective  Complete the assessment and presentation for Safety, Etiquette, and Equipment Orientation — Assessment Project: Plan, execute, verify, present, and safely close an assessment project covering the complete safety, etiquette, and equipment orientation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safety, etiquette, and equipment orientation phase.</w:t>
      </w:r>
    </w:p>
    <w:p>
      <w:pPr>
        <w:pStyle w:val="ListBullet"/>
      </w:pPr>
      <w:r>
        <w:rPr>
          <w:b w:val="0"/>
          <w:sz w:val="22"/>
        </w:rPr>
        <w:t>Explain Safety, Etiquette, and Equipment Orientation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Safety, Etiquette, and Equipment Orientation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“Safety, Etiquette, and Equipment Orientation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Safety, Etiquette, and Equipment Orientation — Assessment Project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Beyond intercom equipment, PPE, battery/charger tools, checklists.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Beyond intercom equipment, PPE, battery/charger tools, checklists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Day_10_Safety_Etiquette_and_Equipment_Orientation_Asses/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Safety, Etiquette, and Equipment Orientation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10 scope, prerequisite from Day 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Beyond intercom equipment, PPE, battery/charger tools, checklists.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Day_010_safety_etiquette_and_equipment_orientation__assessment_project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safety, etiquette, and equipment orientation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10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Safety, Etiquette, and Equipment Orientation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presentation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"Safety, Etiquette, and Equipment Orientation — Assessment Project"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day-10_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Safety, Etiquette, and Equipment Orientation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Safety, Etiquette, and Equipment Orientation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 (Assessment and presentation) on Safety, Etiquette, and Equipment Orientation — Assessment Project.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