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19 STUDENT HANDBOOK</w:t>
      </w:r>
    </w:p>
    <w:p>
      <w:pPr>
        <w:jc w:val="center"/>
      </w:pPr>
      <w:r>
        <w:rPr>
          <w:b/>
          <w:color w:val="1E293B"/>
          <w:sz w:val="28"/>
        </w:rPr>
        <w:t>Communication Systems Fundamentals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wired intercom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19 objective  Complete the integration and documentation for Communication Systems Fundamentals — Integration, Documentation, and Handover: Integrate the four communication systems fundamentals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communication systems fundamentals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Communication Systems Fundamentals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Communication Systems Fundamentals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“Communication Systems Fundamentals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Communication Systems Fundamentals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wired intercom, diagramming tools, headsets, cable tester.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wired intercom, diagramming tools, headsets, cable tester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Day_19_Communication_Systems_Fundamentals_Integration_D/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Communication Systems Fundamentals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19 scope, prerequisite from Day 18,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wired intercom, diagramming tools, headsets, cable tester.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Day_019_communication_systems_fundamentals__integration_documentation_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communication systems fundamentals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Communication Systems Fundamentals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"Communication Systems Fundamentals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Communication Systems Fundamentals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Communication Systems Fundamentals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19 (Integration and documentation) on Communication Systems Fundamentals — Integration, Documentation, and Handover.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