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Battery Runtime Interference And Roaming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wireless inter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troubleshooting laboratory for Battery Runtime Interference And Roaming — Troubleshooting and Failure Modes: Explain and demonstrate battery runtime interference and roaming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battery runtime interference and roaming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Battery Runtime Interference And Roaming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Runtime Interference And Roaming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Runtime Interference And Roaming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Runtime Interference And Roaming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wireless intercom, spectrum/coordination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wireless intercom, spectrum/coordination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Day_47_Battery_Runtime_Interference_And_Roaming_Trouble/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Battery Runtime Interference And Roaming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47 scope, prerequisite from Day 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wireless intercom, spectrum/coordination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Day_047_battery_runtime_interference_and_roaming__troubleshooting_and_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battery runtime interference and roaming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Runtime Interference And Roaming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Runtime Interference And Roaming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Runtime Interference And Roaming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Runtime Interference And Roaming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(Troubleshooting laboratory) on Battery Runtime Interference And Roaming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