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Cleaning Hygiene And Shared-Use Controls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headsets, belt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safety and quality review for Cleaning Hygiene And Shared-Use Controls — Safety, Quality, and Verification: Complete a supervised applied lab for cleaning hygiene and shared-use controls,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cleaning hygiene and shared-use controls,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Cleaning Hygiene And Shared-Use Controls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Cleaning Hygiene And Shared-Use Controls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“Cleaning Hygiene And Shared-Use Controls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Cleaning Hygiene And Shared-Use Controls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headsets, beltpacks, measurement tools, hygiene supplies.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headsets, beltpacks, measurement tools, hygiene supplies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Day_78_Cleaning_Hygiene_And_Shared_Use_Controls_Safety_/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Cleaning Hygiene And Shared-Use Controls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78 scope, prerequisite from Day 77,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headsets, beltpacks, measurement tools, hygiene supplies.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Day_078_cleaning_hygiene_and_shared_use_controls__safety_quality_and_v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cleaning hygiene and shared-use controls,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Cleaning Hygiene And Shared-Use Controls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"Cleaning Hygiene And Shared-Use Controls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Cleaning Hygiene And Shared-Use Controls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Cleaning Hygiene And Shared-Use Controls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(Safety and quality review) on Cleaning Hygiene And Shared-Use Controls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