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Private Line Ifb And Talent Communication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production int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Private Line Ifb And Talent Communication — Design and Technique: Explain and demonstrate private line IFB and talent communication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private line IFB and talent communication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Private Line Ifb And Talent Communication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Private Line Ifb And Talent Communication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“Private Line Ifb And Talent Communication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Private Line Ifb And Talent Communication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production intercom, show documentation, cue sheets, radios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production intercom, show documentation, cue sheets, radios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Day_85_Private_Line_Ifb_And_Talent_Communication_Design/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Private Line Ifb And Talent Communication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85 scope, prerequisite from Day 84,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production intercom, show documentation, cue sheets, radios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Day_085_private_line_ifb_and_talent_communication__design_and_techniqu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private line IFB and talent communication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Private Line Ifb And Talent Communication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"Private Line Ifb And Talent Communication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Private Line Ifb And Talent Communication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Private Line Ifb And Talent Communication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Private Line Ifb And Talent Communication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