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170 STUDENT HANDBOOK</w:t>
      </w:r>
    </w:p>
    <w:p>
      <w:pPr>
        <w:jc w:val="center"/>
      </w:pPr>
      <w:r>
        <w:rPr>
          <w:b/>
          <w:color w:val="1E293B"/>
          <w:sz w:val="28"/>
        </w:rPr>
        <w:t>Large Events and Multi-Team Integration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 xml:space="preserve">Beyond wired/wireless intercom equipment, laptop-based communication tools, full intercom 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170 objective  Complete the assessment and presentation for Large Events and Multi-Team Integration — Assessment Project: Plan, execute, verify, present, and safely close an assessment project covering the complete large events and multi-team integration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large events and multi-team integration phase.</w:t>
      </w:r>
    </w:p>
    <w:p>
      <w:pPr>
        <w:pStyle w:val="ListBullet"/>
      </w:pPr>
      <w:r>
        <w:rPr>
          <w:b w:val="0"/>
          <w:sz w:val="22"/>
        </w:rPr>
        <w:t>Explain Large Events and Multi-Team Integration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Large Events and Multi-Team Integration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“Large Events and Multi-Team Integration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Large Events and Multi-Team Integration — Assessment Project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full intercom inventory, site plans, production documents,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full intercom inventory, site plans, production documents,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Day_170_Large_Events_and_Multi_Team_Integration_Assessme/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Large Events and Multi-Team Integration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170 scope, prerequisite from Day 169,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full intercom inventory, site plans, production documents,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Day_170_large_events_and_multi_team_integration__assessment_project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large events and multi-team integration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Large Events and Multi-Team Integration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"Large Events and Multi-Team Integration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Large Events and Multi-Team Integration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Large Events and Multi-Team Integration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170 (Assessment and presentation) on Large Events and Multi-Team Integration — Assessment Project.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