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LIGHTING ENGINEERING INTERNSHIP</w:t>
      </w:r>
    </w:p>
    <w:p>
      <w:pPr>
        <w:jc w:val="center"/>
      </w:pPr>
      <w:r>
        <w:rPr>
          <w:b/>
          <w:color w:val="0B3F90"/>
          <w:sz w:val="44"/>
        </w:rPr>
        <w:t>DAY 8 STUDENT HANDBOOK</w:t>
      </w:r>
    </w:p>
    <w:p>
      <w:pPr>
        <w:jc w:val="center"/>
      </w:pPr>
      <w:r>
        <w:rPr>
          <w:b/>
          <w:color w:val="1E293B"/>
          <w:sz w:val="28"/>
        </w:rPr>
        <w:t>Rated Hardware Secondary Safety And Inspection — Safety, Quality, and Verification</w:t>
      </w:r>
    </w:p>
    <w:p>
      <w:pPr>
        <w:spacing w:after="120"/>
      </w:pPr>
      <w:r>
        <w:rPr>
          <w:b w:val="0"/>
          <w:sz w:val="22"/>
        </w:rPr>
        <w:t>Safety and quality review.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Safety and quality review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fixtures and controllers, free visualizer software, PPE, approved rigging hardware,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8 objective  Complete the safety and quality review for Rated Hardware Secondary Safety And Inspection — Safety, Quality, and Verification: Complete a supervised applied lab for rated hardware secondary safety and inspection, record expected versus observed results, diagnose one controlled fault, and restore the approved state.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Respect working-at-height rules and PPE. Calculate power before energizing. Never hang fixtures without approved hardware.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fixtures/controllers and free visualizer software approved by the supervisor.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Complete a supervised applied lab for rated hardware secondary safety and inspection, record expected versus observed results, diagnose one controlled fault, and restore the approved state.</w:t>
      </w:r>
    </w:p>
    <w:p>
      <w:pPr>
        <w:pStyle w:val="ListBullet"/>
      </w:pPr>
      <w:r>
        <w:rPr>
          <w:b w:val="0"/>
          <w:sz w:val="22"/>
        </w:rPr>
        <w:t>Explain Rated Hardware Secondary Safety And Inspection — Safety, Quality, and Verification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Rated Hardware Secondary Safety And Inspection — Safety, Quality, and Verification.</w:t>
      </w:r>
    </w:p>
    <w:p>
      <w:pPr>
        <w:pStyle w:val="ListBullet"/>
      </w:pPr>
      <w:r>
        <w:rPr>
          <w:b w:val="0"/>
          <w:sz w:val="22"/>
        </w:rPr>
        <w:t>Implement or perform the safety and quality review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“Rated Hardware Secondary Safety And Inspection — Safety, Quality, and Verification”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Rated Hardware Secondary Safety And Inspection — Safety, Quality, and 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7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fixtures and controllers, free visualizer software, PPE, approved rigging hardware, multimeter where authorized, checklists.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fixtures and controllers, free visualizer software, PPE, approved rigging hardware, multimeter where authorized, checklists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Beyond_Lighting_Internship/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Day_08_Rated_Hardware_Secondary_Safety_And_Inspection_S/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Safety and quality review: Rated Hardware Secondary Safety And Inspection — Safety, Quality, and Verification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8 scope, prerequisite from Day 7,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fixtures and controllers, free visualizer software, PPE, approved rigging hardware, multimeter where authorized, checklists.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Day_008_rated_hardware_secondary_safety_and_inspection__safety_quality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Complete a supervised applied lab for rated hardware secondary safety and inspection, record expected versus observed results, diagnose one controlled fault, and restore the approved state.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8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Rated Hardware Secondary Safety And Inspection — Safety, Quality, and Verification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Safety and quality review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"Rated Hardware Secondary Safety And Inspection — Safety, Quality, and Verification"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day-08_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day-08_preflight.png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day-08_folders.png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day-08_tools.png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day-08_practical.png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day-08_verify.png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day-08_pack_list.png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Rigging &amp; power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day-08_tools.png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day-08_practical.png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day-08_verify.png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report/day-08_technical_report.md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Respect working-at-height rules and PPE. Calculate power before energizing. Never hang fixtures without approved hardwar…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Rated Hardware Secondary Safety And Inspection — Safety, Quality, and Verification</w:t>
      </w:r>
    </w:p>
    <w:p>
      <w:pPr>
        <w:pStyle w:val="ListBullet"/>
      </w:pPr>
      <w:r>
        <w:rPr>
          <w:b w:val="0"/>
          <w:sz w:val="22"/>
        </w:rPr>
        <w:t>Safety and quality review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Rated Hardware Secondary Safety And Inspection — Safety, Quality, and Verification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8 (Safety and quality review) on Rated Hardware Secondary Safety And Inspection — Safety, Quality, and Verification. I worked only in the authorized Beyond lighting / stage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Fixture/console manuals assigned by Beyond</w:t>
      </w:r>
    </w:p>
    <w:p>
      <w:pPr>
        <w:pStyle w:val="ListBullet"/>
      </w:pPr>
      <w:r>
        <w:rPr>
          <w:b w:val="0"/>
          <w:sz w:val="22"/>
        </w:rPr>
        <w:t>Local electrical and height-safety rules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