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115 STUDENT HANDBOOK</w:t>
      </w:r>
    </w:p>
    <w:p>
      <w:pPr>
        <w:jc w:val="center"/>
      </w:pPr>
      <w:r>
        <w:rPr>
          <w:b/>
          <w:color w:val="1E293B"/>
          <w:sz w:val="28"/>
        </w:rPr>
        <w:t>Power Data Rigging And Crew Plans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CAD/diagram tools, console visu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115 objective  Complete the applied practice for Power Data Rigging And Crew Plans — Design and Technique: Explain and demonstrate power data rigging and crew plans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power data rigging and crew plans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Power Data Rigging And Crew Plans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Data Rigging And Crew Plans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Data Rigging And Crew Plans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CAD/diagram tools, console visualizer, planning sheets,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CAD/diagram tools, console visualizer, planning sheets,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Day_115_Power_Data_Rigging_And_Crew_Plans_Design_and_Tec/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Power Data Rigging And Crew Plans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115 scope, prerequisite from Day 114,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CAD/diagram tools, console visualizer, planning sheets,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Day_115_power_data_rigging_and_crew_plans__design_and_technique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power data rigging and crew plans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Data Rigging And Crew Plans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Data Rigging And Crew Plans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Data Rigging And Crew Plans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Data Rigging And Crew Plans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115 (Applied practice) on Power Data Rigging And Crew Plans — Design and Technique.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