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4 STUDENT HANDBOOK</w:t>
      </w:r>
    </w:p>
    <w:p>
      <w:pPr>
        <w:jc w:val="center"/>
      </w:pPr>
      <w:r>
        <w:rPr>
          <w:b/>
          <w:color w:val="1E293B"/>
          <w:sz w:val="28"/>
        </w:rPr>
        <w:t>Electrical Cable And Lifting Safety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PPE, Beyond audio system, SPL meter,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 objective  Complete the guided laboratory for Electrical Cable And Lifting Safety — Configuration Lab: Complete a supervised applied lab for electrical cable and lifting safety,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electrical cable and lifting safety,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Electrical Cable And Lifting Safety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 Cable And Lifting Safety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 Cable And Lifting Safety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 Cable And Lifting Safety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PPE, Beyond audio system, SPL meter,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PPE, Beyond audio system, SPL meter,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Day_04_Electrical_Cable_And_Lifting_Safety_Configuratio/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Electrical Cable And Lifting Safety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 scope, prerequisite from Day 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PPE, Beyond audio system, SPL meter,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Day_004_electrical_cable_and_lifting_safety__configuration_lab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electrical cable and lifting safety,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 Cable And Lifting Safety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 Cable And Lifting Safety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 Cable And Lifting Safety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 Cable And Lifting Safety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 (Guided laboratory) on Electrical Cable And Lifting Safety — Configuration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