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LIVE SOUND ENGINEERING INTERNSHIP</w:t>
      </w:r>
    </w:p>
    <w:p>
      <w:pPr>
        <w:jc w:val="center"/>
      </w:pPr>
      <w:r>
        <w:rPr>
          <w:b/>
          <w:color w:val="0B3F90"/>
          <w:sz w:val="44"/>
        </w:rPr>
        <w:t>DAY 32 STUDENT HANDBOOK</w:t>
      </w:r>
    </w:p>
    <w:p>
      <w:pPr>
        <w:jc w:val="center"/>
      </w:pPr>
      <w:r>
        <w:rPr>
          <w:b/>
          <w:color w:val="1E293B"/>
          <w:sz w:val="28"/>
        </w:rPr>
        <w:t>Dynamic Condenser And Ribbon Concepts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mixers, microphones, stands, mixer, headphones/PPE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32 objective  Complete the concept development for Dynamic Condenser And Ribbon Concepts — Applied Baseline Lab: Complete a supervised applied lab for dynamic condenser and ribbon concepts,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Wear hearing protection during loud checks. Inspect cables. Do not overload circuits. Coil and label Beyond cables after use.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mixers, microphones, amplifiers, speakers, and approved test tones/software.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dynamic condenser and ribbon concepts,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Dynamic Condenser And Ribbon Concepts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Dynamic Condenser And Ribbon Concepts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“Dynamic Condenser And Ribbon Concepts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processing → amplification → speakers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Draw today's flow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Feedback / wrong patch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Labelled diagram + listen test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Gain structure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Healthy levels without clipping/noise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Set gain before heavy EQ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Distorting or inaudible show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Meter checks at each stage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Hearing protection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Protect hearing during loud checks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Wear protection for loud bursts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Permanent hearing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Non-negotiable PPE rule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mixers, microphones, stands, mixer, headphones/PPE.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mixers, microphones, stands, mixer, headphones/PPE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Beyond_LiveSound_Internship/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Day_32_Dynamic_Condenser_And_Ribbon_Concepts_Applied_Ba/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Dynamic Condenser And Ribbon Concepts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32 scope, prerequisite from Day 31,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mixers, microphones, stands, mixer, headphones/PPE.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Day_032_dynamic_condenser_and_ribbon_concepts__applied_baseline_lab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dynamic condenser and ribbon concepts,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Dynamic Condenser And Ribbon Concepts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"Dynamic Condenser And Ribbon Concepts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Hearing &amp; electrical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Wear hearing protection during loud checks. Inspect cables. Do not overload circuits. Coil and label Beyond cables after…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Dynamic Condenser And Ribbon Concepts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Dynamic Condenser And Ribbon Concepts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32 (Concept development) on Dynamic Condenser And Ribbon Concepts — Applied Baseline Lab. I worked only in the authorized Beyond live sound / AV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Venue/electrical safety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