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LIVE SOUND ENGINEERING INTERNSHIP</w:t>
      </w:r>
    </w:p>
    <w:p>
      <w:pPr>
        <w:jc w:val="center"/>
      </w:pPr>
      <w:r>
        <w:rPr>
          <w:b/>
          <w:color w:val="0B3F90"/>
          <w:sz w:val="44"/>
        </w:rPr>
        <w:t>DAY 54 STUDENT HANDBOOK</w:t>
      </w:r>
    </w:p>
    <w:p>
      <w:pPr>
        <w:jc w:val="center"/>
      </w:pPr>
      <w:r>
        <w:rPr>
          <w:b/>
          <w:color w:val="1E293B"/>
          <w:sz w:val="28"/>
        </w:rPr>
        <w:t>Unity Gain And System Gain Allocation — Configuration Lab</w:t>
      </w:r>
    </w:p>
    <w:p>
      <w:pPr>
        <w:spacing w:after="120"/>
      </w:pPr>
      <w:r>
        <w:rPr>
          <w:b w:val="0"/>
          <w:sz w:val="22"/>
        </w:rPr>
        <w:t>Guided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mixers, microphones, mixer, signal generator, SPL/multimeter where approved, speake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54 objective  Complete the guided laboratory for Unity Gain And System Gain Allocation — Configuration Lab: Complete a supervised applied lab for unity gain and system gain allocation,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Wear hearing protection during loud checks. Inspect cables. Do not overload circuits. Coil and label Beyond cables after use.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mixers, microphones, amplifiers, speakers, and approved test tones/software.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unity gain and system gain allocation,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Unity Gain And System Gain Allocation — Configuration Lab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Unity Gain And System Gain Allocation — Configuration Lab.</w:t>
      </w:r>
    </w:p>
    <w:p>
      <w:pPr>
        <w:pStyle w:val="ListBullet"/>
      </w:pPr>
      <w:r>
        <w:rPr>
          <w:b w:val="0"/>
          <w:sz w:val="22"/>
        </w:rPr>
        <w:t>Implement or perform the guided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“Unity Gain And System Gain Allocation — Configuration Lab”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Signal flow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Source → processing → amplification → speakers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Draw today's flow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Feedback / wrong patch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Labelled diagram + listen test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Gain structure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Healthy levels without clipping/noise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Set gain before heavy EQ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Distorting or inaudible show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Meter checks at each stage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Hearing protection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Protect hearing during loud checks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Wear protection for loud bursts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Permanent hearing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Non-negotiable PPE rule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53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mixers, microphones, mixer, signal generator, SPL/multimeter where approved, speakers.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mixers, microphones, mixer, signal generator, SPL/multimeter where approved, speakers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Beyond_LiveSound_Internship/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Day_54_Unity_Gain_And_System_Gain_Allocation_Configurat/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laboratory: Unity Gain And System Gain Allocation — Configuration Lab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54 scope, prerequisite from Day 53,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mixers, microphones, mixer, signal generator, SPL/multimeter where approved, speakers.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Day_054_unity_gain_and_system_gain_allocation__configuration_lab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unity gain and system gain allocation,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54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Unity Gain And System Gain Allocation — Configuration Lab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Guided laboratory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"Unity Gain And System Gain Allocation — Configuration Lab"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day-54_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day-54_preflight.png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day-54_folders.png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day-54_tools.png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day-54_practical.png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day-54_verify.png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day-54_pack_list.png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Hearing &amp; electrical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day-54_tools.png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day-54_practical.png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day-54_verify.png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report/day-54_technical_report.md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Wear hearing protection during loud checks. Inspect cables. Do not overload circuits. Coil and label Beyond cables after…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Unity Gain And System Gain Allocation — Configuration Lab</w:t>
      </w:r>
    </w:p>
    <w:p>
      <w:pPr>
        <w:pStyle w:val="ListBullet"/>
      </w:pPr>
      <w:r>
        <w:rPr>
          <w:b w:val="0"/>
          <w:sz w:val="22"/>
        </w:rPr>
        <w:t>Guided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Unity Gain And System Gain Allocation — Configuration Lab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54 (Guided laboratory) on Unity Gain And System Gain Allocation — Configuration Lab. I worked only in the authorized Beyond live sound / AV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Venue/electrical safety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