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Iem Routing Limiting Ambience And Rf Concepts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Iem Routing Limiting Ambience And Rf Concepts — Operations and Measurement: Complete a supervised applied lab for IEM routing limiting ambience and RF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IEM routing limiting ambience and RF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Iem Routing Limiting Ambience And Rf Concepts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Iem Routing Limiting Ambience And Rf Concepts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“Iem Routing Limiting Ambience And Rf Concepts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Day_116_Iem_Routing_Limiting_Ambience_And_Rf_Concepts_Op/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Iem Routing Limiting Ambience And Rf Concepts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Day_116_iem_routing_limiting_ambience_and_rf_concepts__operations_and_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IEM routing limiting ambience and RF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Iem Routing Limiting Ambience And Rf Concepts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"Iem Routing Limiting Ambience And Rf Concepts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Iem Routing Limiting Ambience And Rf Concepts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Iem Routing Limiting Ambience And Rf Concepts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Iem Routing Limiting Ambience And Rf Concepts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