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Dante/Avb/Aes67 Concepts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networked audio lab, managed switch, controller software, pack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Dante/Avb/Aes67 Concepts — Foundations and Vocabulary: Explain and demonstrate Dante/AVB/AES67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Dante/AVB/AES67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Dante/Avb/Aes67 Concepts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Dante/Avb/Aes67 Concepts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“Dante/Avb/Aes67 Concepts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Dante/Avb/Aes67 Concepts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networked audio lab, managed switch, controller software, packet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networked audio lab, managed switch, controller software, packet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Day_121_Dante_Avb_Aes67_Concepts_Foundations_and_Vocabul/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Dante/Avb/Aes67 Concepts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121 scope, prerequisite from Day 120,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networked audio lab, managed switch, controller software, packet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Day_121_dante_avb_aes67_concepts__foundations_and_vocabulary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Dante/AVB/AES67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Dante/Avb/Aes67 Concepts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"Dante/Avb/Aes67 Concepts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Dante/Avb/Aes67 Concepts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Dante/Avb/Aes67 Concepts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Dante/Avb/Aes67 Concepts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