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Playback Patch And Virtual Soundcheck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applied practice for Playback Patch And Virtual Soundcheck — Design and Technique: Explain and demonstrate playback patch and virtual soundcheck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playback patch and virtual soundcheck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Playback Patch And Virtual Soundcheck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Playback Patch And Virtual Soundcheck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“Playback Patch And Virtual Soundcheck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Day_135_Playback_Patch_And_Virtual_Soundcheck_Design_and/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Playback Patch And Virtual Soundcheck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135 scope, prerequisite from Day 134,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Day_135_playback_patch_and_virtual_soundcheck__design_and_technique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playback patch and virtual soundcheck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Playback Patch And Virtual Soundcheck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"Playback Patch And Virtual Soundcheck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Playback Patch And Virtual Soundcheck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Playback Patch And Virtual Soundcheck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(Applied practice) on Playback Patch And Virtual Soundcheck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