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166 STUDENT HANDBOOK</w:t>
      </w:r>
    </w:p>
    <w:p>
      <w:pPr>
        <w:jc w:val="center"/>
      </w:pPr>
      <w:r>
        <w:rPr>
          <w:b/>
          <w:color w:val="1E293B"/>
          <w:sz w:val="28"/>
        </w:rPr>
        <w:t>Inspection Cleaning Spares And Firmware — Operations and Measurement</w:t>
      </w:r>
    </w:p>
    <w:p>
      <w:pPr>
        <w:spacing w:after="120"/>
      </w:pPr>
      <w:r>
        <w:rPr>
          <w:b w:val="0"/>
          <w:sz w:val="22"/>
        </w:rPr>
        <w:t>Operations and measurement.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Operations and measurement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audio lab, testers, maintenance kit, PPE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166 objective  Complete the operations and measurement for Inspection Cleaning Spares And Firmware — Operations and Measurement: Complete a supervised applied lab for inspection cleaning spares and firmware,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inspection cleaning spares and firmware,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Inspection Cleaning Spares And Firmware — Operations and Measurement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Inspection Cleaning Spares And Firmware — Operations and Measurement.</w:t>
      </w:r>
    </w:p>
    <w:p>
      <w:pPr>
        <w:pStyle w:val="ListBullet"/>
      </w:pPr>
      <w:r>
        <w:rPr>
          <w:b w:val="0"/>
          <w:sz w:val="22"/>
        </w:rPr>
        <w:t>Implement or perform the operations and measurement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“Inspection Cleaning Spares And Firmware — Operations and Measurement”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Inspection Cleaning Spares And Firmware — Operations and Measurement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audio lab, testers, maintenance kit,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audio lab, testers, maintenance kit,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Day_166_Inspection_Cleaning_Spares_And_Firmware_Operatio/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Operations and measurement: Inspection Cleaning Spares And Firmware — Operations and Measurement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166 scope, prerequisite from Day 165,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mixers, microphones, audio lab, testers, maintenance kit,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Day_166_inspection_cleaning_spares_and_firmware__operations_and_measur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inspection cleaning spares and firmware,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166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Inspection Cleaning Spares And Firmware —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"Inspection Cleaning Spares And Firmware — Operations and Measurement"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day-166_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Inspection Cleaning Spares And Firmware — Operations and Measurement</w:t>
      </w:r>
    </w:p>
    <w:p>
      <w:pPr>
        <w:pStyle w:val="ListBullet"/>
      </w:pPr>
      <w:r>
        <w:rPr>
          <w:b w:val="0"/>
          <w:sz w:val="22"/>
        </w:rPr>
        <w:t>Operations and measurement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Inspection Cleaning Spares And Firmware — Operations and Measurement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166 (Operations and measurement) on Inspection Cleaning Spares And Firmware — Operations and Measurement.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