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180 STUDENT HANDBOOK</w:t>
      </w:r>
    </w:p>
    <w:p>
      <w:pPr>
        <w:jc w:val="center"/>
      </w:pPr>
      <w:r>
        <w:rPr>
          <w:b/>
          <w:color w:val="1E293B"/>
          <w:sz w:val="28"/>
        </w:rPr>
        <w:t>Live Sound Capstone and Professional Readiness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all assigned sound tools, PPE, documentation, presentation too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180 objective  Complete the assessment and presentation for Live Sound Capstone and Professional Readiness — Assessment Project: Plan, execute, verify, present, and safely close an assessment project covering the complete live sound capstone and professional readiness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live sound capstone and professional readiness phase.</w:t>
      </w:r>
    </w:p>
    <w:p>
      <w:pPr>
        <w:pStyle w:val="ListBullet"/>
      </w:pPr>
      <w:r>
        <w:rPr>
          <w:b w:val="0"/>
          <w:sz w:val="22"/>
        </w:rPr>
        <w:t>Explain Live Sound Capstone and Professional Readiness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Live Sound Capstone and Professional Readiness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“Live Sound Capstone and Professional Readiness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all assigned sound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all assigned sound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Day_180_Live_Sound_Capstone_and_Professional_Readiness_A/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Live Sound Capstone and Professional Readiness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180 scope, prerequisite from Day 179,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all assigned sound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Day_180_live_sound_capstone_and_professional_readiness__assessment_pro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live sound capstone and professional readiness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180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Live Sound Capstone and Professional Readiness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"Live Sound Capstone and Professional Readiness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day-180_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Live Sound Capstone and Professional Readiness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Live Sound Capstone and Professional Readiness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180 (Assessment and presentation) on Live Sound Capstone and Professional Readiness — Assessment Project.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