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Switch Management And Secure Access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concept development for Switch Management And Secure Access — Applied Baseline Lab: Complete a supervised applied lab for switch management and secure access,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switch management and secure access,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Switch Management And Secure Access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Switch Management And Secure Access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“Switch Management And Secure Access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managed switches, console cable,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Day_42_Switch_Management_And_Secure_Access_Applied_Base/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Beyond_Networking_Internship\Day_42_Switch_Management_And_Secure_Access_Applied_Base\evidence, Beyond_Networking_Internship\Day_42_Switch_Management_And_Secure_Access_Applied_Base\notebooks, Beyond_Networking_Internship\Day_42_Switch_Management_And_Secure_Access_Applied_Base\src, Beyond_Networking_Internship\Day_42_Switch_Management_And_Secure_Access_Applied_Base\data, Beyond_Networking_Internship\Day_42_Switch_Management_And_Secure_Access_Applied_Base\output, Beyond_Networking_Internship\Day_42_Switch_Management_And_Secure_Access_Applied_Base\report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Beyond_Networking_Internship/Day_42_Switch_Management_And_Secure_Access_Applied_Base/{evidence,notebooks,src,data,output,report}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Switch Management And Secure Access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42 scope, prerequisite from Day 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managed switches, console cable,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Day_042_switch_management_and_secure_access__applied_baseline_lab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switch management and secure access,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day_42_lab.py — Concept development: Switch Management And Secure Access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42 practical starter for Switch Management And Secure Access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'Switch Management And Secure Access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Switch Management And Secure Access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Switch Management And Secure Access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(Concept development) on Switch Management And Secure Access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