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Rstp Protections And Etherchannel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applied practice for Rstp Protections And Etherchannel — Design and Technique: Explain and demonstrate RSTP protections and EtherChannel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RSTP protections and EtherChannel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Rstp Protections And Etherchannel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Rstp Protections And Etherchannel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“Rstp Protections And Etherchannel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Rstp Protections And Etherchannel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Day_55_Rstp_Protections_And_Etherchannel_Design_and_Tec/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Beyond_Networking_Internship\Day_55_Rstp_Protections_And_Etherchannel_Design_and_Tec\evidence, Beyond_Networking_Internship\Day_55_Rstp_Protections_And_Etherchannel_Design_and_Tec\notebooks, Beyond_Networking_Internship\Day_55_Rstp_Protections_And_Etherchannel_Design_and_Tec\src, Beyond_Networking_Internship\Day_55_Rstp_Protections_And_Etherchannel_Design_and_Tec\data, Beyond_Networking_Internship\Day_55_Rstp_Protections_And_Etherchannel_Design_and_Tec\output, Beyond_Networking_Internship\Day_55_Rstp_Protections_And_Etherchannel_Design_and_Tec\report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Beyond_Networking_Internship/Day_55_Rstp_Protections_And_Etherchannel_Design_and_Tec/{evidence,notebooks,src,data,output,report}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Rstp Protections And Etherchannel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55 scope, prerequisite from Day 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Day_055_rstp_protections_and_etherchannel__design_and_technique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RSTP protections and EtherChannel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Applied practice: Rstp Protections And Etherchannel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Rstp Protections And Etherchannel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'Rstp Protections And Etherchannel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Rstp Protections And Etherchannel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Rstp Protections And Etherchannel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(Applied practice) on Rstp Protections And Etherchannel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