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Route Verification And Failure Isolation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CLI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troubleshooting laboratory for Route Verification And Failure Isolation — Troubleshooting and Failure Modes: Explain and demonstrate route verification and failure isolation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route verification and failure isolation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Route Verification And Failure Isolation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Route Verification And Failure Isolation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“Route Verification And Failure Isolation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Route Verification And Failure Isolation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CLI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CLI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Day_67_Route_Verification_And_Failure_Isolation_Trouble/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Beyond_Networking_Internship\Day_67_Route_Verification_And_Failure_Isolation_Trouble\evidence, Beyond_Networking_Internship\Day_67_Route_Verification_And_Failure_Isolation_Trouble\notebooks, Beyond_Networking_Internship\Day_67_Route_Verification_And_Failure_Isolation_Trouble\src, Beyond_Networking_Internship\Day_67_Route_Verification_And_Failure_Isolation_Trouble\data, Beyond_Networking_Internship\Day_67_Route_Verification_And_Failure_Isolation_Trouble\output, Beyond_Networking_Internship\Day_67_Route_Verification_And_Failure_Isolation_Trouble\report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Beyond_Networking_Internship/Day_67_Route_Verification_And_Failure_Isolation_Trouble/{evidence,notebooks,src,data,output,report}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Route Verification And Failure Isolation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67 scope, prerequisite from Day 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CLI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Day_067_route_verification_and_failure_isolation__troubleshooting_and_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route verification and failure isolation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day_67_lab.py — Troubleshooting laboratory: Route Verification And Failure Isolation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67 practical starter for Route Verification And Failure Isolation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'Route Verification And Failure Isolation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Route Verification And Failure Isolation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Route Verification And Failure Isolation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(Troubleshooting laboratory) on Route Verification And Failure Isolation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