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93 STUDENT HANDBOOK</w:t>
      </w:r>
    </w:p>
    <w:p>
      <w:pPr>
        <w:jc w:val="center"/>
      </w:pPr>
      <w:r>
        <w:rPr>
          <w:b/>
          <w:color w:val="1E293B"/>
          <w:sz w:val="28"/>
        </w:rPr>
        <w:t>Wan Links Ppp And Carrier Concepts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routers, Wireshark,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93 objective  Complete the guided laboratory for Wan Links Ppp And Carrier Concepts — Architecture and Components: Explain and demonstrate WAN links PPP and carrier concepts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WAN links PPP and carrier concepts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Wan Links Ppp And Carrier Concepts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Wan Links Ppp And Carrier Concepts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“Wan Links Ppp And Carrier Concepts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Wan Links Ppp And Carrier Concepts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routers,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routers,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Day_93_Wan_Links_Ppp_And_Carrier_Concepts_Architecture_/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Beyond_Networking_Internship\Day_93_Wan_Links_Ppp_And_Carrier_Concepts_Architecture_\evidence, Beyond_Networking_Internship\Day_93_Wan_Links_Ppp_And_Carrier_Concepts_Architecture_\notebooks, Beyond_Networking_Internship\Day_93_Wan_Links_Ppp_And_Carrier_Concepts_Architecture_\src, Beyond_Networking_Internship\Day_93_Wan_Links_Ppp_And_Carrier_Concepts_Architecture_\data, Beyond_Networking_Internship\Day_93_Wan_Links_Ppp_And_Carrier_Concepts_Architecture_\output, Beyond_Networking_Internship\Day_93_Wan_Links_Ppp_And_Carrier_Concepts_Architecture_\report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Beyond_Networking_Internship/Day_93_Wan_Links_Ppp_And_Carrier_Concepts_Architecture_/{evidence,notebooks,src,data,output,report}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Wan Links Ppp And Carrier Concepts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93 scope, prerequisite from Day 92,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routers,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Day_093_wan_links_ppp_and_carrier_concepts__architecture_and_component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WAN links PPP and carrier concepts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day_93_lab.py — Guided laboratory: Wan Links Ppp And Carrier Concepts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93 practical starter for Wan Links Ppp And Carrier Concepts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'Wan Links Ppp And Carrier Concepts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Wan Links Ppp And Carrier Concepts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Wan Links Ppp And Carrier Concepts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93 (Guided laboratory) on Wan Links Ppp And Carrier Concepts — Architecture and Components.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