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Requirements Hierarchy And Modular Design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concept development for Requirements Hierarchy And Modular Design — Applied Baseline Lab: Complete a supervised applied lab for requirements hierarchy and modular design,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requirements hierarchy and modular design,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Requirements Hierarchy And Modular Design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Requirements Hierarchy And Modular Design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“Requirements Hierarchy And Modular Design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Requirements Hierarchy And Modular Design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diagramming tools, planning 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Day_122_Requirements_Hierarchy_And_Modular_Design_Applie/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Beyond_Networking_Internship\Day_122_Requirements_Hierarchy_And_Modular_Design_Applie\evidence, Beyond_Networking_Internship\Day_122_Requirements_Hierarchy_And_Modular_Design_Applie\notebooks, Beyond_Networking_Internship\Day_122_Requirements_Hierarchy_And_Modular_Design_Applie\src, Beyond_Networking_Internship\Day_122_Requirements_Hierarchy_And_Modular_Design_Applie\data, Beyond_Networking_Internship\Day_122_Requirements_Hierarchy_And_Modular_Design_Applie\output, Beyond_Networking_Internship\Day_122_Requirements_Hierarchy_And_Modular_Design_Applie\report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Beyond_Networking_Internship/Day_122_Requirements_Hierarchy_And_Modular_Design_Applie/{evidence,notebooks,src,data,output,report}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Requirements Hierarchy And Modular Design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122 scope, prerequisite from Day 121,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diagramming tools, planning 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Day_122_requirements_hierarchy_and_modular_design__applied_baseline_la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requirements hierarchy and modular design,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day_122_lab.py — Concept development: Requirements Hierarchy And Modular Design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122 practical starter for Requirements Hierarchy And Modular Design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'Requirements Hierarchy And Modular Design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Requirements Hierarchy And Modular Design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Requirements Hierarchy And Modular Design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(Concept development) on Requirements Hierarchy And Modular Design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