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Video Fundamentals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test media, displays, video software, measurement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assessment and presentation for Video Fundamentals — Assessment Project: Plan, execute, verify, present, and safely close an assessment project covering the complete video fundamentals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video fundamentals phase.</w:t>
      </w:r>
    </w:p>
    <w:p>
      <w:pPr>
        <w:pStyle w:val="ListBullet"/>
      </w:pPr>
      <w:r>
        <w:rPr>
          <w:b w:val="0"/>
          <w:sz w:val="22"/>
        </w:rPr>
        <w:t>Explain Video Fundamentals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Fundamentals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Fundamentals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test media, displays, video software, measurement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test media, displays, video software, measurement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Day_20_Video_Fundamentals_Assessment_Project/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Video Fundamentals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20 scope, prerequisite from Day 19,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test media, displays, video software, measurement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Day_020_video_fundamentals__assessment_project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video fundamentals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Fundamentals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Fundamentals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Fundamentals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Fundamentals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(Assessment and presentation) on Video Fundamentals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