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LED Screen Components and Assembly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Beyond LED panels, approved frames/rigging, PPE, service 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assessment and presentation for LED Screen Components and Assembly — Assessment Project: Plan, execute, verify, present, and safely close an assessment project covering the complete led screen components and assembly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led screen components and assembly phase.</w:t>
      </w:r>
    </w:p>
    <w:p>
      <w:pPr>
        <w:pStyle w:val="ListBullet"/>
      </w:pPr>
      <w:r>
        <w:rPr>
          <w:b w:val="0"/>
          <w:sz w:val="22"/>
        </w:rPr>
        <w:t>Explain LED Screen Components and Assembly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Screen Components and Assembly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Screen Components and Assembly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Beyond LED panels, approved frames/rigging, PPE, service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Beyond LED panels, approved frames/rigging, PPE, service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Day_40_LED_Screen_Components_and_Assembly_Assessment_Pr/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LED Screen Components and Assembly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40 scope, prerequisite from Day 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Beyond LED panels, approved frames/rigging, PPE, service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Day_040_led_screen_components_and_assembly__assessment_project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led screen components and assembly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Screen Components and Assembly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Screen Components and Assembly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Screen Components and Assembly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Screen Components and Assembly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(Assessment and presentation) on LED Screen Components and Assembly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