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Sender Receiver And Processor Concepts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orientation and setup for Sender Receiver And Processor Concepts — Foundations and Vocabulary: Explain and demonstrate sender receiver and processor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sender receiver and processor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Sender Receiver And Processor Concepts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Sender Receiver And Processor Concepts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“Sender Receiver And Processor Concepts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Sender Receiver And Processor Concepts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LED processor, configuration software, test patterns,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Day_41_Sender_Receiver_And_Processor_Concepts_Foundatio/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Sender Receiver And Processor Concepts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41 scope, prerequisite from Day 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LED processor, configuration software, test patterns,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Day_041_sender_receiver_and_processor_concepts__foundations_and_vocabu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sender receiver and processor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Sender Receiver And Processor Concepts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"Sender Receiver And Processor Concepts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Sender Receiver And Processor Concepts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Sender Receiver And Processor Concepts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(Orientation and setup) on Sender Receiver And Processor Concepts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