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Imag Presentation And Confidence Monitoring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guided laboratory for Imag Presentation And Confidence Monitoring — Configuration Lab: Complete a supervised applied lab for IMAG presentation and confidence monitoring,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IMAG presentation and confidence monitoring,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Imag Presentation And Confidence Monitoring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 Presentation And Confidence Monitoring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 Presentation And Confidence Monitoring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Imag Presentation And Confidence Monitoring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Day_144_Imag_Presentation_And_Confidence_Monitoring_Conf/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Imag Presentation And Confidence Monitoring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144 scope, prerequisite from Day 143,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Day_144_imag_presentation_and_confidence_monitoring__configuration_lab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IMAG presentation and confidence monitoring,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Imag Presentation And Confidence Monitoring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"Imag Presentation And Confidence Monitoring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 Presentation And Confidence Monitoring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 Presentation And Confidence Monitoring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(Guided laboratory) on Imag Presentation And Confidence Monitoring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