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165 STUDENT HANDBOOK</w:t>
      </w:r>
    </w:p>
    <w:p>
      <w:pPr>
        <w:jc w:val="center"/>
      </w:pPr>
      <w:r>
        <w:rPr>
          <w:b/>
          <w:color w:val="1E293B"/>
          <w:sz w:val="28"/>
        </w:rPr>
        <w:t>Crew Logistics Weather And Public Safety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site plans, PPE, full inventory, production documents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165 objective  Complete the applied practice for Crew Logistics Weather And Public Safety — Design and Technique: Explain and demonstrate crew logistics weather and public safety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crew logistics weather and public safety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Crew Logistics Weather And Public Safety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Crew Logistics Weather And Public Safety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“Crew Logistics Weather And Public Safety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Crew Logistics Weather And Public Safety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site plans, PPE, full inventory, production documents.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site plans, PPE, full inventory, production documents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Day_165_Crew_Logistics_Weather_And_Public_Safety_Design_/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Crew Logistics Weather And Public Safety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165 scope, prerequisite from Day 164,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site plans, PPE, full inventory, production documents.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Day_165_crew_logistics_weather_and_public_safety__design_and_technique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crew logistics weather and public safety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Crew Logistics Weather And Public Safety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Applied practice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"Crew Logistics Weather And Public Safety — Design and Technique"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Crew Logistics Weather And Public Safety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Crew Logistics Weather And Public Safety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165 (Applied practice) on Crew Logistics Weather And Public Safety — Design and Technique.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