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Algorithms and Data Structures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integration and documentation for Algorithms and Data Structures — Integration, Documentation, and Handover: Integrate the four algorithms and data structures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algorithms and data structures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Algorithms and Data Structures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Algorithms and Data Structures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“Algorithms and Data Structures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Day_39_Algorithms_and_Data_Structures_Integration_Docum/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Beyond_SoftwareDev_Internship\Day_39_Algorithms_and_Data_Structures_Integration_Docum\evidence, Beyond_SoftwareDev_Internship\Day_39_Algorithms_and_Data_Structures_Integration_Docum\notebooks, Beyond_SoftwareDev_Internship\Day_39_Algorithms_and_Data_Structures_Integration_Docum\src, Beyond_SoftwareDev_Internship\Day_39_Algorithms_and_Data_Structures_Integration_Docum\data, Beyond_SoftwareDev_Internship\Day_39_Algorithms_and_Data_Structures_Integration_Docum\output, Beyond_SoftwareDev_Internship\Day_39_Algorithms_and_Data_Structures_Integration_Docum\report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Beyond_SoftwareDev_Internship/Day_39_Algorithms_and_Data_Structures_Integration_Docum/{evidence,notebooks,src,data,output,report}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Algorithms and Data Structures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39 scope, prerequisite from Day 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Day_039_algorithms_and_data_structures__integration_documentation_and_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algorithms and data structures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Integration and documentation: Algorithms and Data Structures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Algorithms and Data Structures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'Algorithms and Data Structures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Algorithms and Data Structures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Algorithms and Data Structures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(Integration and documentation) on Algorithms and Data Structures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