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46 STUDENT HANDBOOK</w:t>
      </w:r>
    </w:p>
    <w:p>
      <w:pPr>
        <w:jc w:val="center"/>
      </w:pPr>
      <w:r>
        <w:rPr>
          <w:b/>
          <w:color w:val="1E293B"/>
          <w:sz w:val="28"/>
        </w:rPr>
        <w:t>Css Layout Responsive Design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HTML/CSS/JavaScript, browser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46 objective  Complete the operations and measurement for Css Layout Responsive Design — Operations and Measurement: Complete a supervised applied lab for CSS layout responsive design,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CSS layout responsive design,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Css Layout Responsive Design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Css Layout Responsive Design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“Css Layout Responsive Design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Css Layout Responsive Design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HTML/CSS/JavaScript, browser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HTML/CSS/JavaScript, browser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Day_46_Css_Layout_Responsive_Design_Operations_and_Meas/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Beyond_SoftwareDev_Internship\Day_46_Css_Layout_Responsive_Design_Operations_and_Meas\evidence, Beyond_SoftwareDev_Internship\Day_46_Css_Layout_Responsive_Design_Operations_and_Meas\notebooks, Beyond_SoftwareDev_Internship\Day_46_Css_Layout_Responsive_Design_Operations_and_Meas\src, Beyond_SoftwareDev_Internship\Day_46_Css_Layout_Responsive_Design_Operations_and_Meas\data, Beyond_SoftwareDev_Internship\Day_46_Css_Layout_Responsive_Design_Operations_and_Meas\output, Beyond_SoftwareDev_Internship\Day_46_Css_Layout_Responsive_Design_Operations_and_Meas\report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Beyond_SoftwareDev_Internship/Day_46_Css_Layout_Responsive_Design_Operations_and_Meas/{evidence,notebooks,src,data,output,report}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Css Layout Responsive Design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46 scope, prerequisite from Day 45,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HTML/CSS/JavaScript, browser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Day_046_css_layout_responsive_design__operations_and_measurement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CSS layout responsive design,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`src/day_46_lab.py`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day_46_lab.py — Operations and measurement: Css Layout Responsive Design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46 practical starter for Css Layout Responsive Design — Operations and Measurement.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'Css Layout Responsive Design — 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Css Layout Responsive Design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Css Layout Responsive Design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46 (Operations and measurement) on Css Layout Responsive Design — Operations and Measurement.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