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Sql Crud Joins And Transactions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laboratory for Sql Crud Joins And Transactions — Configuration Lab: Complete a supervised applied lab for SQL CRUD joins and transactions,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SQL CRUD joins and transactions,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Sql Crud Joins And Transactions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Crud Joins And Transactions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Crud Joins And Transactions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Crud Joins And Transactions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Day_74_Sql_Crud_Joins_And_Transactions_Configuration_La/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Beyond_SoftwareDev_Internship\Day_74_Sql_Crud_Joins_And_Transactions_Configuration_La\evidence, Beyond_SoftwareDev_Internship\Day_74_Sql_Crud_Joins_And_Transactions_Configuration_La\notebooks, Beyond_SoftwareDev_Internship\Day_74_Sql_Crud_Joins_And_Transactions_Configuration_La\src, Beyond_SoftwareDev_Internship\Day_74_Sql_Crud_Joins_And_Transactions_Configuration_La\data, Beyond_SoftwareDev_Internship\Day_74_Sql_Crud_Joins_And_Transactions_Configuration_La\output, Beyond_SoftwareDev_Internship\Day_74_Sql_Crud_Joins_And_Transactions_Configuration_La\report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Beyond_SoftwareDev_Internship/Day_74_Sql_Crud_Joins_And_Transactions_Configuration_La/{evidence,notebooks,src,data,output,report}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Sql Crud Joins And Transactions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74 scope, prerequisite from Day 73,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Day_074_sql_crud_joins_and_transactions__configuration_lab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SQL CRUD joins and transactions,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day_74_lab.py — Guided laboratory: Sql Crud Joins And Transactions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74 practical starter for Sql Crud Joins And Transactions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Crud Joins And Transactions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Crud Joins And Transactions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Crud Joins And Transactions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laboratory) on Sql Crud Joins And Transactions — Configuration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