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Password Hashing Sessions And Tokens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concept development for Password Hashing Sessions And Tokens — Applied Baseline Lab: Complete a supervised applied lab for password hashing sessions and tokens,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password hashing sessions and tokens,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Password Hashing Sessions And Tokens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Password Hashing Sessions And Tokens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“Password Hashing Sessions And Tokens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Password Hashing Sessions And Tokens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Day_82_Password_Hashing_Sessions_And_Tokens_Applied_Bas/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Beyond_SoftwareDev_Internship\Day_82_Password_Hashing_Sessions_And_Tokens_Applied_Bas\evidence, Beyond_SoftwareDev_Internship\Day_82_Password_Hashing_Sessions_And_Tokens_Applied_Bas\notebooks, Beyond_SoftwareDev_Internship\Day_82_Password_Hashing_Sessions_And_Tokens_Applied_Bas\src, Beyond_SoftwareDev_Internship\Day_82_Password_Hashing_Sessions_And_Tokens_Applied_Bas\data, Beyond_SoftwareDev_Internship\Day_82_Password_Hashing_Sessions_And_Tokens_Applied_Bas\output, Beyond_SoftwareDev_Internship\Day_82_Password_Hashing_Sessions_And_Tokens_Applied_Bas\report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Beyond_SoftwareDev_Internship/Day_82_Password_Hashing_Sessions_And_Tokens_Applied_Bas/{evidence,notebooks,src,data,output,report}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Password Hashing Sessions And Tokens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82 scope, prerequisite from Day 81,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Day_082_password_hashing_sessions_and_tokens__applied_baseline_lab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password hashing sessions and tokens,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Concept development: Password Hashing Sessions And Tokens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Password Hashing Sessions And Tokens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'Password Hashing Sessions And Tokens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Password Hashing Sessions And Tokens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Password Hashing Sessions And Tokens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(Concept development) on Password Hashing Sessions And Tokens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