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Authorization Roles And Permissions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local app, OWASP guidance, test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guided laboratory for Authorization Roles And Permissions — Architecture and Components: Explain and demonstrate authorization roles and permissions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authorization roles and permissions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Authorization Roles And Permissions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Authorization Roles And Permissions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“Authorization Roles And Permissions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Authorization Roles And Permissions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local app, OWASP guidance, test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local app, OWASP guidance, test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Day_83_Authorization_Roles_And_Permissions_Architecture/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Beyond_SoftwareDev_Internship\Day_83_Authorization_Roles_And_Permissions_Architecture\evidence, Beyond_SoftwareDev_Internship\Day_83_Authorization_Roles_And_Permissions_Architecture\notebooks, Beyond_SoftwareDev_Internship\Day_83_Authorization_Roles_And_Permissions_Architecture\src, Beyond_SoftwareDev_Internship\Day_83_Authorization_Roles_And_Permissions_Architecture\data, Beyond_SoftwareDev_Internship\Day_83_Authorization_Roles_And_Permissions_Architecture\output, Beyond_SoftwareDev_Internship\Day_83_Authorization_Roles_And_Permissions_Architecture\report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Beyond_SoftwareDev_Internship/Day_83_Authorization_Roles_And_Permissions_Architecture/{evidence,notebooks,src,data,output,report}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Authorization Roles And Permissions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83 scope, prerequisite from Day 82,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local app, OWASP guidance, test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Day_083_authorization_roles_and_permissions__architecture_and_componen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authorization roles and permissions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Guided laboratory: Authorization Roles And Permissions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Authorization Roles And Permissions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'Authorization Roles And Permissions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Authorization Roles And Permissions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Authorization Roles And Permissions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(Guided laboratory) on Authorization Roles And Permissions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