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Api Integration Offline Behavior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operations and measurement for Api Integration Offline Behavior — Operations and Measurement: Complete a supervised applied lab for API integration offline behavior,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API integration offline behavior,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Api Integration Offline Behavior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Integration Offline Behavior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Integration Offline Behavior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Integration Offline Behavior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Day_136_Api_Integration_Offline_Behavior_Operations_and_/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Beyond_SoftwareDev_Internship\Day_136_Api_Integration_Offline_Behavior_Operations_and_\evidence, Beyond_SoftwareDev_Internship\Day_136_Api_Integration_Offline_Behavior_Operations_and_\notebooks, Beyond_SoftwareDev_Internship\Day_136_Api_Integration_Offline_Behavior_Operations_and_\src, Beyond_SoftwareDev_Internship\Day_136_Api_Integration_Offline_Behavior_Operations_and_\data, Beyond_SoftwareDev_Internship\Day_136_Api_Integration_Offline_Behavior_Operations_and_\output, Beyond_SoftwareDev_Internship\Day_136_Api_Integration_Offline_Behavior_Operations_and_\report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Beyond_SoftwareDev_Internship/Day_136_Api_Integration_Offline_Behavior_Operations_and_/{evidence,notebooks,src,data,output,report}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Api Integration Offline Behavior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136 scope, prerequisite from Day 135,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Day_136_api_integration_offline_behavior__operations_and_measurement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API integration offline behavior,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Operations and measurement: Api Integration Offline Behavior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Api Integration Offline Behavior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Integration Offline Behavior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Integration Offline Behavior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Integration Offline Behavior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(Operations and measurement) on Api Integration Offline Behavior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