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170 STUDENT HANDBOOK</w:t>
      </w:r>
    </w:p>
    <w:p>
      <w:pPr>
        <w:jc w:val="center"/>
      </w:pPr>
      <w:r>
        <w:rPr>
          <w:b/>
          <w:color w:val="1E293B"/>
          <w:sz w:val="28"/>
        </w:rPr>
        <w:t>Maintenance, Legacy Systems, and Governance — Assessment Project</w:t>
      </w:r>
    </w:p>
    <w:p>
      <w:pPr>
        <w:spacing w:after="120"/>
      </w:pPr>
      <w:r>
        <w:rPr>
          <w:b w:val="0"/>
          <w:sz w:val="22"/>
        </w:rPr>
        <w:t>Assessment and presentation.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Assessment and presentation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intermediate-to-advanced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dependency scanners, test tools, documentation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170 objective  Complete the assessment and presentation for Maintenance, Legacy Systems, and Governance — Assessment Project: Plan, execute, verify, present, and safely close an assessment project covering the complete maintenance, legacy systems, and governance phase.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Assessment demonstration, reproducible project/equipment package, verification and restoration evidence, safety review, and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Plan, execute, verify, present, and safely close an assessment project covering the complete maintenance, legacy systems, and governance phase.</w:t>
      </w:r>
    </w:p>
    <w:p>
      <w:pPr>
        <w:pStyle w:val="ListBullet"/>
      </w:pPr>
      <w:r>
        <w:rPr>
          <w:b w:val="0"/>
          <w:sz w:val="22"/>
        </w:rPr>
        <w:t>Explain Maintenance, Legacy Systems, and Governance — Assessment Project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Maintenance, Legacy Systems, and Governance — Assessment Project.</w:t>
      </w:r>
    </w:p>
    <w:p>
      <w:pPr>
        <w:pStyle w:val="ListBullet"/>
      </w:pPr>
      <w:r>
        <w:rPr>
          <w:b w:val="0"/>
          <w:sz w:val="22"/>
        </w:rPr>
        <w:t>Implement or perform the assessment and presentation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“Maintenance, Legacy Systems, and Governance — Assessment Project”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Maintenance, Legacy Systems, and Governance — Assessment Project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169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dependency scanners, test tools, documentation.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dependency scanners, test tools, documentation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Day_170_Maintenance_Legacy_Systems_and_Governance_Assess/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Beyond_SoftwareDev_Internship\Day_170_Maintenance_Legacy_Systems_and_Governance_Assess\evidence, Beyond_SoftwareDev_Internship\Day_170_Maintenance_Legacy_Systems_and_Governance_Assess\notebooks, Beyond_SoftwareDev_Internship\Day_170_Maintenance_Legacy_Systems_and_Governance_Assess\src, Beyond_SoftwareDev_Internship\Day_170_Maintenance_Legacy_Systems_and_Governance_Assess\data, Beyond_SoftwareDev_Internship\Day_170_Maintenance_Legacy_Systems_and_Governance_Assess\output, Beyond_SoftwareDev_Internship\Day_170_Maintenance_Legacy_Systems_and_Governance_Assess\report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Beyond_SoftwareDev_Internship/Day_170_Maintenance_Legacy_Systems_and_Governance_Assess/{evidence,notebooks,src,data,output,report}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Assessment and presentation: Maintenance, Legacy Systems, and Governance — Assessment Project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170 scope, prerequisite from Day 169,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VS Code, Git, dependency scanners, test tools, documentation.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Day_170_maintenance_legacy_systems_and_governance__assessment_project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Plan, execute, verify, present, and safely close an assessment project covering the complete maintenance, legacy systems, and governance phase.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Create `src/day_170_lab.py`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day_170_lab.py — Assessment and presentation: Maintenance, Legacy Systems, and Governance — Assessment Project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170 practical starter for Maintenance, Legacy Systems, and Governance — Assessment Project.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'Maintenance, Legacy Systems, and Governance — Assessment Project')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'Assessment and presentation')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day-170_pack_list.png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day-170_verify.png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report/day-170_technical_report.md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Maintenance, Legacy Systems, and Governance — Assessment Project</w:t>
      </w:r>
    </w:p>
    <w:p>
      <w:pPr>
        <w:pStyle w:val="ListBullet"/>
      </w:pPr>
      <w:r>
        <w:rPr>
          <w:b w:val="0"/>
          <w:sz w:val="22"/>
        </w:rPr>
        <w:t>Assessment and presentation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Assessment demonstration, reproducible project/equipment package, verification and restoration evidence, safety review, and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Maintenance, Legacy Systems, and Governance — Assessment Project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170 (Assessment and presentation) on Maintenance, Legacy Systems, and Governance — Assessment Project.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