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25 STUDENT HANDBOOK</w:t>
      </w:r>
    </w:p>
    <w:p>
      <w:pPr>
        <w:jc w:val="center"/>
      </w:pPr>
      <w:r>
        <w:rPr>
          <w:b/>
          <w:color w:val="1E293B"/>
          <w:sz w:val="28"/>
        </w:rPr>
        <w:t>Probability Foundations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25 objective  Complete the applied practice for Probability Foundations: Model simple events and compare theoretical and simulated probability.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Model simple events and compare theoretical and simulated probability.</w:t>
      </w:r>
    </w:p>
    <w:p>
      <w:pPr>
        <w:pStyle w:val="ListBullet"/>
      </w:pPr>
      <w:r>
        <w:rPr>
          <w:b w:val="0"/>
          <w:sz w:val="22"/>
        </w:rPr>
        <w:t>Explain Probability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Probability Foundations.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“Probability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Probability Foundations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Day_25_Probability_Foundations/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Beyond_AI_Internship\Day_25_Probability_Foundations\evidence, Beyond_AI_Internship\Day_25_Probability_Foundations\notebooks, Beyond_AI_Internship\Day_25_Probability_Foundations\src, Beyond_AI_Internship\Day_25_Probability_Foundations\data, Beyond_AI_Internship\Day_25_Probability_Foundations\output, Beyond_AI_Internship\Day_25_Probability_Foundations\report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Beyond_AI_Internship/Day_25_Probability_Foundations/{evidence,notebooks,src,data,output,report}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Probability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24 prerequisites and read the complete Day 25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Day_025_probability_foundations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Model simple events and compare theoretical and simulated probability.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day_25_lab.py — Applied practice: Probability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25 practical starter for Probability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'Probability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Probability Foundations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Probability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25 (Applied practice) on Probability Foundations.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