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ARTIFICIAL INTELLIGENCE INTERNSHIP</w:t>
      </w:r>
    </w:p>
    <w:p>
      <w:pPr>
        <w:jc w:val="center"/>
      </w:pPr>
      <w:r>
        <w:rPr>
          <w:b/>
          <w:color w:val="0B3F90"/>
          <w:sz w:val="44"/>
        </w:rPr>
        <w:t>DAY 41 STUDENT HANDBOOK</w:t>
      </w:r>
    </w:p>
    <w:p>
      <w:pPr>
        <w:jc w:val="center"/>
      </w:pPr>
      <w:r>
        <w:rPr>
          <w:b/>
          <w:color w:val="1E293B"/>
          <w:sz w:val="28"/>
        </w:rPr>
        <w:t>Relational Data and Database Design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SQLite/PostgreSQL lab, SQL, requests, Git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41 objective  Complete the orientation and setup for Relational Data and Database Design: Design a small normalized schema for an approved synthetic domain.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paste client, patient, student, employee, financial, credential, or other private data into a public AI service. Use synthetic or approved public data only.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 + venv + VS Code + Jupyter from Day 1 remain the default toolchain unless the day introduces an approved addition.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Setup evidence, completed practical artifact, independent verification record, safety/ethics check, and short technical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Design a small normalized schema for an approved synthetic domain.</w:t>
      </w:r>
    </w:p>
    <w:p>
      <w:pPr>
        <w:pStyle w:val="ListBullet"/>
      </w:pPr>
      <w:r>
        <w:rPr>
          <w:b w:val="0"/>
          <w:sz w:val="22"/>
        </w:rPr>
        <w:t>Explain Relational Data and Database Design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Relational Data and Database Design.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“Relational Data and Database Design”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40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SQLite/PostgreSQL lab, SQL, requests, Git.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SQLite/PostgreSQL lab, SQL, requests, Git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Beyond_AI_Internship/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Day_41_Relational_Data_and_Database_Design/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Beyond_AI_Internship\Day_41_Relational_Data_and_Database_Design\evidence, Beyond_AI_Internship\Day_41_Relational_Data_and_Database_Design\notebooks, Beyond_AI_Internship\Day_41_Relational_Data_and_Database_Design\src, Beyond_AI_Internship\Day_41_Relational_Data_and_Database_Design\data, Beyond_AI_Internship\Day_41_Relational_Data_and_Database_Design\output, Beyond_AI_Internship\Day_41_Relational_Data_and_Database_Design\report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Beyond_AI_Internship/Day_41_Relational_Data_and_Database_Design/{evidence,notebooks,src,data,output,report}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Relational Data and Database Design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Day 40 prerequisites and read the complete Day 41 objective before changing the lab.</w:t>
      </w:r>
    </w:p>
    <w:p>
      <w:pPr>
        <w:spacing w:after="120"/>
      </w:pPr>
      <w:r>
        <w:rPr>
          <w:b w:val="0"/>
          <w:sz w:val="20"/>
        </w:rPr>
        <w:t>• Prepare only the authorized workstation, VM, account, dataset, or sandbox; capture the approved starting state.</w:t>
      </w:r>
    </w:p>
    <w:p>
      <w:pPr>
        <w:spacing w:after="120"/>
      </w:pPr>
      <w:r>
        <w:rPr>
          <w:b w:val="0"/>
          <w:sz w:val="20"/>
        </w:rPr>
        <w:t>• Create the folder Day_041_relational_data_and_database_design with evidence, src or notebooks, output, and report subfolders as relevant.</w:t>
      </w:r>
    </w:p>
    <w:p>
      <w:pPr>
        <w:spacing w:after="120"/>
      </w:pPr>
      <w:r>
        <w:rPr>
          <w:b w:val="0"/>
          <w:sz w:val="20"/>
        </w:rPr>
        <w:t>• Complete the practical objective: Design a small normalized schema for an approved synthetic domain.</w:t>
      </w:r>
    </w:p>
    <w:p>
      <w:pPr>
        <w:spacing w:after="120"/>
      </w:pPr>
      <w:r>
        <w:rPr>
          <w:b w:val="0"/>
          <w:sz w:val="20"/>
        </w:rPr>
        <w:t>• Record tool versions, inputs, assumptions, commands or code, expected output, observed output, and any deviations.</w:t>
      </w:r>
    </w:p>
    <w:p>
      <w:pPr>
        <w:spacing w:after="120"/>
      </w:pPr>
      <w:r>
        <w:rPr>
          <w:b w:val="0"/>
          <w:sz w:val="20"/>
        </w:rPr>
        <w:t>• Verify the result independently by rerunning from a clean state, checking a second measurement/test, or obtaining recorded peer review.</w:t>
      </w:r>
    </w:p>
    <w:p>
      <w:pPr>
        <w:spacing w:after="120"/>
      </w:pPr>
      <w:r>
        <w:rPr>
          <w:b w:val="0"/>
          <w:sz w:val="20"/>
        </w:rPr>
        <w:t>• Perform the relevant privacy, bias, security, licensing, and human-oversight checks before accepting the result.</w:t>
      </w:r>
    </w:p>
    <w:p>
      <w:pPr>
        <w:spacing w:after="120"/>
      </w:pPr>
      <w:r>
        <w:rPr>
          <w:b w:val="0"/>
          <w:sz w:val="20"/>
        </w:rPr>
        <w:t>• Package the required evidence and write a concise professional technical report with an AI-assistance disclosure.</w:t>
      </w:r>
    </w:p>
    <w:p>
      <w:pPr>
        <w:spacing w:after="120"/>
      </w:pPr>
      <w:r>
        <w:rPr>
          <w:b w:val="0"/>
          <w:sz w:val="22"/>
        </w:rPr>
        <w:t>Create `src/day_41_lab.py`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day_41_lab.py — Orientation and setup: Relational Data and Database Design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41 practical starter for Relational Data and Database Design.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'Relational Data and Database Design')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'Orientation and setup')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day-41_preflight.png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day-41_folders.png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day-41_tools.png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day-41_practical.png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day-41_verify.png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day-41_pack_list.png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Responsible-AI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day-41_tools.png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day-41_practical.png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day-41_verify.png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report/day-41_technical_report.md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paste client, patient, student, employee, financial, credential, or other private data into a public AI service. U…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Relational Data and Database Design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Setup evidence, completed practical artifact, independent verification record, safety/ethics check, and short technical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Relational Data and Database Design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41 (Orientation and setup) on Relational Data and Database Design. I worked only in the authorized Beyond AI / data / software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Python docs — https://docs.python.org/3/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ListBullet"/>
      </w:pPr>
      <w:r>
        <w:rPr>
          <w:b w:val="0"/>
          <w:sz w:val="22"/>
        </w:rPr>
        <w:t>Jupyter docs — https://docs.jupyter.org/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Beyond Enterprise  •  AI Orientation and Responsible Use  •  Student Handbook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67085"/>
        <w:sz w:val="16"/>
      </w:rPr>
      <w:t>BEYOND ARTIFICIAL INTELLIGENCE INTERNSHIP  |  DAY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4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A9D8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34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 Display" w:hAnsi="Aptos Display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pPr>
      <w:spacing w:before="140" w:after="140"/>
      <w:ind w:left="259" w:right="259"/>
      <w:shd w:fill="EAF5F7"/>
      <w:pBdr>
        <w:left w:val="single" w:sz="18" w:color="176B87" w:space="8"/>
      </w:pBdr>
    </w:pPr>
    <w:rPr>
      <w:rFonts w:ascii="Aptos" w:hAnsi="Aptos"/>
      <w:sz w:val="21"/>
    </w:rPr>
  </w:style>
  <w:style w:type="paragraph" w:customStyle="1" w:styleId="BeyondWarning">
    <w:name w:val="Beyond Warning"/>
    <w:pPr>
      <w:spacing w:before="140" w:after="140"/>
      <w:ind w:left="259" w:right="259"/>
      <w:shd w:fill="FFF4E5"/>
      <w:pBdr>
        <w:left w:val="single" w:sz="18" w:color="D97706" w:space="8"/>
      </w:pBdr>
    </w:pPr>
    <w:rPr>
      <w:rFonts w:ascii="Aptos" w:hAnsi="Aptos"/>
      <w:sz w:val="21"/>
    </w:rPr>
  </w:style>
  <w:style w:type="paragraph" w:customStyle="1" w:styleId="BeyondSafety">
    <w:name w:val="Beyond Safety"/>
    <w:pPr>
      <w:spacing w:before="140" w:after="140"/>
      <w:ind w:left="259" w:right="259"/>
      <w:shd w:fill="FDECEC"/>
      <w:pBdr>
        <w:left w:val="single" w:sz="18" w:color="B42318" w:space="8"/>
      </w:pBdr>
    </w:pPr>
    <w:rPr>
      <w:rFonts w:ascii="Aptos" w:hAnsi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Beyond AI Internship — Day 1 Student Handbook</dc:title>
  <dc:subject>AI Orientation and Responsible Use</dc:subject>
  <dc:creator>Beyond Enterprise</dc:creator>
  <cp:keywords>AI internship, Python, Jupyter, VS Code, responsible AI, orientation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