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Class Imbalance and Resampling Controls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safety and ethics review for Class Imbalance and Resampling Controls: Compare class weighting and resampling within training folds.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class weighting and resampling within training folds.</w:t>
      </w:r>
    </w:p>
    <w:p>
      <w:pPr>
        <w:pStyle w:val="ListBullet"/>
      </w:pPr>
      <w:r>
        <w:rPr>
          <w:b w:val="0"/>
          <w:sz w:val="22"/>
        </w:rPr>
        <w:t>Explain Class Imbalance and Resampling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 Imbalance and Resampling Controls.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 Imbalance and Resampling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Class Imbalance and Resampling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Day_68_Class_Imbalance_and_Resampling_Controls/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Beyond_AI_Internship\Day_68_Class_Imbalance_and_Resampling_Controls\evidence, Beyond_AI_Internship\Day_68_Class_Imbalance_and_Resampling_Controls\notebooks, Beyond_AI_Internship\Day_68_Class_Imbalance_and_Resampling_Controls\src, Beyond_AI_Internship\Day_68_Class_Imbalance_and_Resampling_Controls\data, Beyond_AI_Internship\Day_68_Class_Imbalance_and_Resampling_Controls\output, Beyond_AI_Internship\Day_68_Class_Imbalance_and_Resampling_Controls\report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Beyond_AI_Internship/Day_68_Class_Imbalance_and_Resampling_Controls/{evidence,notebooks,src,data,output,report}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Class Imbalance and Resampling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67 prerequisites and read the complete Day 68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Day_068_class_imbalance_and_resampling_controls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class weighting and resampling within training folds.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day_68_lab.py — Safety and ethics review: Class Imbalance and Resampling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68 practical starter for Class Imbalance and Resampling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 Imbalance and Resampling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 Imbalance and Resampling Controls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 Imbalance and Resampling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(Safety and ethics review) on Class Imbalance and Resampling Controls.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