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Hierarchical Clustering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Hierarchical Clustering: Build and interpret a dendrogram for a small dataset.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and interpret a dendrogram for a small dataset.</w:t>
      </w:r>
    </w:p>
    <w:p>
      <w:pPr>
        <w:pStyle w:val="ListBullet"/>
      </w:pPr>
      <w:r>
        <w:rPr>
          <w:b w:val="0"/>
          <w:sz w:val="22"/>
        </w:rPr>
        <w:t>Explain Hierarchical Clustering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Hierarchical Clustering.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“Hierarchical Clustering”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Day_74_Hierarchical_Clustering/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Beyond_AI_Internship\Day_74_Hierarchical_Clustering\evidence, Beyond_AI_Internship\Day_74_Hierarchical_Clustering\notebooks, Beyond_AI_Internship\Day_74_Hierarchical_Clustering\src, Beyond_AI_Internship\Day_74_Hierarchical_Clustering\data, Beyond_AI_Internship\Day_74_Hierarchical_Clustering\output, Beyond_AI_Internship\Day_74_Hierarchical_Clustering\report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Beyond_AI_Internship/Day_74_Hierarchical_Clustering/{evidence,notebooks,src,data,output,report}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Hierarchical Clustering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73 prerequisites and read the complete Day 74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Day_074_hierarchical_clustering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Build and interpret a dendrogram for a small dataset.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laboratory: Hierarchical Clustering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Hierarchical Clustering.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'Hierarchical Clustering')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Hierarchical Clustering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Hierarchical Clustering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Hierarchical Clustering.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