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75 STUDENT HANDBOOK</w:t>
      </w:r>
    </w:p>
    <w:p>
      <w:pPr>
        <w:jc w:val="center"/>
      </w:pPr>
      <w:r>
        <w:rPr>
          <w:b/>
          <w:color w:val="1E293B"/>
          <w:sz w:val="28"/>
        </w:rPr>
        <w:t>Density-Based Clustering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75 objective  Complete the applied practice for Density-Based Clustering: Use DBSCAN to identify dense regions and noise.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Use DBSCAN to identify dense regions and noise.</w:t>
      </w:r>
    </w:p>
    <w:p>
      <w:pPr>
        <w:pStyle w:val="ListBullet"/>
      </w:pPr>
      <w:r>
        <w:rPr>
          <w:b w:val="0"/>
          <w:sz w:val="22"/>
        </w:rPr>
        <w:t>Explain Density-Based Clustering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Density-Based Clustering.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“Density-Based Clustering”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Day_75_Density_Based_Clustering/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Beyond_AI_Internship\Day_75_Density_Based_Clustering\evidence, Beyond_AI_Internship\Day_75_Density_Based_Clustering\notebooks, Beyond_AI_Internship\Day_75_Density_Based_Clustering\src, Beyond_AI_Internship\Day_75_Density_Based_Clustering\data, Beyond_AI_Internship\Day_75_Density_Based_Clustering\output, Beyond_AI_Internship\Day_75_Density_Based_Clustering\report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Beyond_AI_Internship/Day_75_Density_Based_Clustering/{evidence,notebooks,src,data,output,report}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Density-Based Clustering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74 prerequisites and read the complete Day 75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Day_075_density_based_clustering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Use DBSCAN to identify dense regions and noise.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day_75_lab.py — Applied practice: Density-Based Clustering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75 practical starter for Density-Based Clustering.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'Density-Based Clustering')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Density-Based Clustering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Density-Based Clustering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75 (Applied practice) on Density-Based Clustering.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