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Convolution and Feature Maps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torchvision, Pillow, OpenCV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guided laboratory for Convolution and Feature Maps: Visualize simple filters and explain local feature extraction.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Visualize simple filters and explain local feature extraction.</w:t>
      </w:r>
    </w:p>
    <w:p>
      <w:pPr>
        <w:pStyle w:val="ListBullet"/>
      </w:pPr>
      <w:r>
        <w:rPr>
          <w:b w:val="0"/>
          <w:sz w:val="22"/>
        </w:rPr>
        <w:t>Explain Convolution and Feature Maps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Convolution and Feature Maps.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“Convolution and Feature Maps”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torchvision, Pillow, OpenCV.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torchvision, Pillow, OpenCV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Day_94_Convolution_and_Feature_Maps/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Beyond_AI_Internship\Day_94_Convolution_and_Feature_Maps\evidence, Beyond_AI_Internship\Day_94_Convolution_and_Feature_Maps\notebooks, Beyond_AI_Internship\Day_94_Convolution_and_Feature_Maps\src, Beyond_AI_Internship\Day_94_Convolution_and_Feature_Maps\data, Beyond_AI_Internship\Day_94_Convolution_and_Feature_Maps\output, Beyond_AI_Internship\Day_94_Convolution_and_Feature_Maps\report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Beyond_AI_Internship/Day_94_Convolution_and_Feature_Maps/{evidence,notebooks,src,data,output,report}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Convolution and Feature Maps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93 prerequisites and read the complete Day 94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Day_094_convolution_and_feature_maps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Visualize simple filters and explain local feature extraction.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Guided laboratory: Convolution and Feature Maps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Convolution and Feature Maps.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'Convolution and Feature Maps')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Convolution and Feature Maps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Convolution and Feature Maps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(Guided laboratory) on Convolution and Feature Maps.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