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103 STUDENT HANDBOOK</w:t>
      </w:r>
    </w:p>
    <w:p>
      <w:pPr>
        <w:jc w:val="center"/>
      </w:pPr>
      <w:r>
        <w:rPr>
          <w:b/>
          <w:color w:val="1E293B"/>
          <w:sz w:val="28"/>
        </w:rPr>
        <w:t>Tokenization, Stop Words, and Linguistic Features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103 objective  Complete the guided laboratory for Tokenization, Stop Words, and Linguistic Features: Compare tokenization choices and their limitations.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Compare tokenization choices and their limitations.</w:t>
      </w:r>
    </w:p>
    <w:p>
      <w:pPr>
        <w:pStyle w:val="ListBullet"/>
      </w:pPr>
      <w:r>
        <w:rPr>
          <w:b w:val="0"/>
          <w:sz w:val="22"/>
        </w:rPr>
        <w:t>Explain Tokenization, Stop Words, and Linguistic Features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Tokenization, Stop Words, and Linguistic Features.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“Tokenization, Stop Words, and Linguistic Features”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scikit-learn, spaCy/NLTK, Hugging Face Transformers.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scikit-learn, spaCy/NLTK, Hugging Face Transformers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Day_103_Tokenization_Stop_Words_and_Linguistic_Features/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Beyond_AI_Internship\Day_103_Tokenization_Stop_Words_and_Linguistic_Features\evidence, Beyond_AI_Internship\Day_103_Tokenization_Stop_Words_and_Linguistic_Features\notebooks, Beyond_AI_Internship\Day_103_Tokenization_Stop_Words_and_Linguistic_Features\src, Beyond_AI_Internship\Day_103_Tokenization_Stop_Words_and_Linguistic_Features\data, Beyond_AI_Internship\Day_103_Tokenization_Stop_Words_and_Linguistic_Features\output, Beyond_AI_Internship\Day_103_Tokenization_Stop_Words_and_Linguistic_Features\report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Beyond_AI_Internship/Day_103_Tokenization_Stop_Words_and_Linguistic_Features/{evidence,notebooks,src,data,output,report}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Tokenization, Stop Words, and Linguistic Features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102 prerequisites and read the complete Day 103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Day_103_tokenization_stop_words_and_linguistic_features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Compare tokenization choices and their limitations.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day_103_lab.py — Guided laboratory: Tokenization, Stop Words, and Linguistic Features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103 practical starter for Tokenization, Stop Words, and Linguistic Features.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'Tokenization, Stop Words, and Linguistic Features')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Tokenization, Stop Words, and Linguistic Features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Tokenization, Stop Words, and Linguistic Features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103 (Guided laboratory) on Tokenization, Stop Words, and Linguistic Features.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