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Tool Schemas and Validated Function Calling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Jupyter/VS Code, approved LLM interface, workflow framework where approved, mock 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concept development for Tool Schemas and Validated Function Calling: Define a harmless mock tool with strict input validation.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Define a harmless mock tool with strict input validation.</w:t>
      </w:r>
    </w:p>
    <w:p>
      <w:pPr>
        <w:pStyle w:val="ListBullet"/>
      </w:pPr>
      <w:r>
        <w:rPr>
          <w:b w:val="0"/>
          <w:sz w:val="22"/>
        </w:rPr>
        <w:t>Explain Tool Schemas and Validated Function Calling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Tool Schemas and Validated Function Calling.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“Tool Schemas and Validated Function Calling”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Tool Schemas and Validated Function Calling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Jupyter/VS Code, approved LLM interface, workflow framework where approved, mock APIs.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Jupyter/VS Code, approved LLM interface, workflow framework where approved, mock APIs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Day_132_Tool_Schemas_and_Validated_Function_Calling/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Beyond_AI_Internship\Day_132_Tool_Schemas_and_Validated_Function_Calling\evidence, Beyond_AI_Internship\Day_132_Tool_Schemas_and_Validated_Function_Calling\notebooks, Beyond_AI_Internship\Day_132_Tool_Schemas_and_Validated_Function_Calling\src, Beyond_AI_Internship\Day_132_Tool_Schemas_and_Validated_Function_Calling\data, Beyond_AI_Internship\Day_132_Tool_Schemas_and_Validated_Function_Calling\output, Beyond_AI_Internship\Day_132_Tool_Schemas_and_Validated_Function_Calling\report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Beyond_AI_Internship/Day_132_Tool_Schemas_and_Validated_Function_Calling/{evidence,notebooks,src,data,output,report}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Tool Schemas and Validated Function Calling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131 prerequisites and read the complete Day 132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Day_132_tool_schemas_and_validated_function_calling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Define a harmless mock tool with strict input validation.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day_132_lab.py — Concept development: Tool Schemas and Validated Function Calling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132 practical starter for Tool Schemas and Validated Function Calling.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'Tool Schemas and Validated Function Calling')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Tool Schemas and Validated Function Calling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Tool Schemas and Validated Function Calling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(Concept development) on Tool Schemas and Validated Function Calling.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