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Planning, Decomposition, and Stop Conditions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Jupyter/VS Code, approved LLM interface, workflow framework where approved, mock 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laboratory for Planning, Decomposition, and Stop Conditions: Break down a task and enforce bounded steps and budgets.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Break down a task and enforce bounded steps and budgets.</w:t>
      </w:r>
    </w:p>
    <w:p>
      <w:pPr>
        <w:pStyle w:val="ListBullet"/>
      </w:pPr>
      <w:r>
        <w:rPr>
          <w:b w:val="0"/>
          <w:sz w:val="22"/>
        </w:rPr>
        <w:t>Explain Planning, Decomposition, and Stop Conditions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Planning, Decomposition, and Stop Conditions.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“Planning, Decomposition, and Stop Conditions”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Jupyter/VS Code, approved LLM interface, workflow framework where approved, mock APIs.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Jupyter/VS Code, approved LLM interface, workflow framework where approved, mock APIs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Day_134_Planning_Decomposition_and_Stop_Conditions/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Beyond_AI_Internship\Day_134_Planning_Decomposition_and_Stop_Conditions\evidence, Beyond_AI_Internship\Day_134_Planning_Decomposition_and_Stop_Conditions\notebooks, Beyond_AI_Internship\Day_134_Planning_Decomposition_and_Stop_Conditions\src, Beyond_AI_Internship\Day_134_Planning_Decomposition_and_Stop_Conditions\data, Beyond_AI_Internship\Day_134_Planning_Decomposition_and_Stop_Conditions\output, Beyond_AI_Internship\Day_134_Planning_Decomposition_and_Stop_Conditions\report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Beyond_AI_Internship/Day_134_Planning_Decomposition_and_Stop_Conditions/{evidence,notebooks,src,data,output,report}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Planning, Decomposition, and Stop Conditions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133 prerequisites and read the complete Day 134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Day_134_planning_decomposition_and_stop_conditions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Break down a task and enforce bounded steps and budgets.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laboratory: Planning, Decomposition, and Stop Conditions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Planning, Decomposition, and Stop Conditions.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'Planning, Decomposition, and Stop Conditions')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Planning, Decomposition, and Stop Conditions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Planning, Decomposition, and Stop Conditions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laboratory) on Planning, Decomposition, and Stop Conditions.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