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600" w:lineRule="auto"/>
        <w:jc w:val="center"/>
        <w:rPr/>
      </w:pPr>
      <w:r w:rsidDel="00000000" w:rsidR="00000000" w:rsidRPr="00000000">
        <w:rPr>
          <w:b w:val="1"/>
          <w:bCs w:val="1"/>
          <w:color w:val="1f3864"/>
          <w:sz w:val="76"/>
          <w:szCs w:val="76"/>
          <w:rtl w:val="0"/>
        </w:rPr>
        <w:t xml:space="preserve">EDIFIS</w:t>
      </w: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color w:val="2e75b6"/>
          <w:sz w:val="26"/>
          <w:szCs w:val="26"/>
          <w:rtl w:val="0"/>
        </w:rPr>
        <w:t xml:space="preserve">Educational Data Infrastructure &amp; Foundational Information System</w:t>
      </w:r>
      <w:r w:rsidDel="00000000" w:rsidR="00000000" w:rsidRPr="00000000">
        <w:rPr>
          <w:rtl w:val="0"/>
        </w:rPr>
      </w:r>
    </w:p>
    <w:p w:rsidR="00000000" w:rsidDel="00000000" w:rsidP="00000000" w:rsidRDefault="00000000" w:rsidRPr="00000000" w14:paraId="00000003">
      <w:pPr>
        <w:spacing w:after="360" w:lineRule="auto"/>
        <w:jc w:val="center"/>
        <w:rPr/>
      </w:pPr>
      <w:r w:rsidDel="00000000" w:rsidR="00000000" w:rsidRPr="00000000">
        <w:rPr>
          <w:i w:val="1"/>
          <w:iCs w:val="1"/>
          <w:color w:val="595959"/>
          <w:sz w:val="28"/>
          <w:szCs w:val="28"/>
          <w:rtl w:val="0"/>
        </w:rPr>
        <w:t xml:space="preserve">Technical White Paper — Final</w:t>
      </w:r>
      <w:r w:rsidDel="00000000" w:rsidR="00000000" w:rsidRPr="00000000">
        <w:rPr>
          <w:rtl w:val="0"/>
        </w:rPr>
      </w:r>
    </w:p>
    <w:p w:rsidR="00000000" w:rsidDel="00000000" w:rsidP="00000000" w:rsidRDefault="00000000" w:rsidRPr="00000000" w14:paraId="00000004">
      <w:pPr>
        <w:pBdr>
          <w:top w:color="2e75b6" w:space="6" w:sz="6" w:val="single"/>
          <w:bottom w:color="2e75b6" w:space="6" w:sz="6" w:val="single"/>
        </w:pBdr>
        <w:spacing w:after="40" w:lineRule="auto"/>
        <w:jc w:val="center"/>
        <w:rPr/>
      </w:pPr>
      <w:r w:rsidDel="00000000" w:rsidR="00000000" w:rsidRPr="00000000">
        <w:rPr>
          <w:b w:val="1"/>
          <w:bCs w:val="1"/>
          <w:color w:val="1f3864"/>
          <w:sz w:val="24"/>
          <w:szCs w:val="24"/>
          <w:rtl w:val="0"/>
        </w:rPr>
        <w:t xml:space="preserve">A Multi-Tenant, Offline-First School Management Platform</w:t>
      </w:r>
      <w:r w:rsidDel="00000000" w:rsidR="00000000" w:rsidRPr="00000000">
        <w:rPr>
          <w:rtl w:val="0"/>
        </w:rPr>
      </w:r>
    </w:p>
    <w:p w:rsidR="00000000" w:rsidDel="00000000" w:rsidP="00000000" w:rsidRDefault="00000000" w:rsidRPr="00000000" w14:paraId="00000005">
      <w:pPr>
        <w:spacing w:before="200" w:lineRule="auto"/>
        <w:jc w:val="center"/>
        <w:rPr/>
      </w:pPr>
      <w:r w:rsidDel="00000000" w:rsidR="00000000" w:rsidRPr="00000000">
        <w:rPr>
          <w:color w:val="595959"/>
          <w:sz w:val="22"/>
          <w:szCs w:val="22"/>
          <w:rtl w:val="0"/>
        </w:rPr>
        <w:t xml:space="preserve">Presbyterian Education Authority (PEA) — Cameroon</w:t>
      </w:r>
      <w:r w:rsidDel="00000000" w:rsidR="00000000" w:rsidRPr="00000000">
        <w:rPr>
          <w:rtl w:val="0"/>
        </w:rPr>
      </w:r>
    </w:p>
    <w:p w:rsidR="00000000" w:rsidDel="00000000" w:rsidP="00000000" w:rsidRDefault="00000000" w:rsidRPr="00000000" w14:paraId="00000006">
      <w:pPr>
        <w:spacing w:before="40" w:lineRule="auto"/>
        <w:jc w:val="center"/>
        <w:rPr/>
      </w:pPr>
      <w:r w:rsidDel="00000000" w:rsidR="00000000" w:rsidRPr="00000000">
        <w:rPr>
          <w:color w:val="595959"/>
          <w:sz w:val="22"/>
          <w:szCs w:val="22"/>
          <w:rtl w:val="0"/>
        </w:rPr>
        <w:t xml:space="preserve">Initial deployment: 4 secondary schools · Designed to scale to 25+</w:t>
      </w:r>
      <w:r w:rsidDel="00000000" w:rsidR="00000000" w:rsidRPr="00000000">
        <w:rPr>
          <w:rtl w:val="0"/>
        </w:rPr>
      </w:r>
    </w:p>
    <w:p w:rsidR="00000000" w:rsidDel="00000000" w:rsidP="00000000" w:rsidRDefault="00000000" w:rsidRPr="00000000" w14:paraId="00000007">
      <w:pPr>
        <w:spacing w:before="900" w:lineRule="auto"/>
        <w:jc w:val="center"/>
        <w:rPr/>
      </w:pPr>
      <w:r w:rsidDel="00000000" w:rsidR="00000000" w:rsidRPr="00000000">
        <w:rPr>
          <w:color w:val="595959"/>
          <w:sz w:val="20"/>
          <w:szCs w:val="20"/>
          <w:rtl w:val="0"/>
        </w:rPr>
        <w:t xml:space="preserve">Version 3.0 (Final) · June 2026</w:t>
      </w:r>
      <w:r w:rsidDel="00000000" w:rsidR="00000000" w:rsidRPr="00000000">
        <w:rPr>
          <w:rtl w:val="0"/>
        </w:rPr>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spacing w:after="120" w:lineRule="auto"/>
        <w:rPr/>
      </w:pPr>
      <w:r w:rsidDel="00000000" w:rsidR="00000000" w:rsidRPr="00000000">
        <w:rPr>
          <w:b w:val="1"/>
          <w:bCs w:val="1"/>
          <w:color w:val="1f3864"/>
          <w:sz w:val="30"/>
          <w:szCs w:val="30"/>
          <w:rtl w:val="0"/>
        </w:rPr>
        <w:t xml:space="preserve">Contents</w:t>
      </w:r>
      <w:r w:rsidDel="00000000" w:rsidR="00000000" w:rsidRPr="00000000">
        <w:rPr>
          <w:rtl w:val="0"/>
        </w:rPr>
      </w:r>
    </w:p>
    <w:sdt>
      <w:sdtPr>
        <w:id w:val="-1206008547"/>
        <w:docPartObj>
          <w:docPartGallery w:val="Table of Contents"/>
          <w:docPartUnique w:val="1"/>
        </w:docPartObj>
      </w:sdtPr>
      <w:sdtContent>
        <w:p w:rsidR="00000000" w:rsidDel="00000000" w:rsidP="00000000" w:rsidRDefault="00000000" w:rsidRPr="00000000" w14:paraId="0000000A">
          <w:pPr>
            <w:rPr/>
          </w:pPr>
          <w:r w:rsidDel="00000000" w:rsidR="00000000" w:rsidRPr="00000000">
            <w:fldChar w:fldCharType="begin"/>
            <w:instrText xml:space="preserve"> TOC \h \u \z \t "Heading 1,1,Heading 2,2,"</w:instrText>
            <w:fldChar w:fldCharType="separate"/>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rtl w:val="0"/>
        </w:rPr>
        <w:t xml:space="preserve">Executive Summary</w:t>
      </w:r>
    </w:p>
    <w:p w:rsidR="00000000" w:rsidDel="00000000" w:rsidP="00000000" w:rsidRDefault="00000000" w:rsidRPr="00000000" w14:paraId="0000000E">
      <w:pPr>
        <w:spacing w:after="120" w:line="276" w:lineRule="auto"/>
        <w:rPr/>
      </w:pPr>
      <w:r w:rsidDel="00000000" w:rsidR="00000000" w:rsidRPr="00000000">
        <w:rPr>
          <w:rtl w:val="0"/>
        </w:rPr>
        <w:t xml:space="preserve">EDIFIS is a centralized, multi-tenant school management platform for the Presbyterian Education Authority's secondary schools in Cameroon. It is engineered for an environment of intermittent internet (MTN / Camtel) and unstable mains power (ENEO), and therefore runs offline-first: each campus operates a self-contained local node that synchronizes with a central cloud whenever connectivity allows.</w:t>
      </w:r>
    </w:p>
    <w:p w:rsidR="00000000" w:rsidDel="00000000" w:rsidP="00000000" w:rsidRDefault="00000000" w:rsidRPr="00000000" w14:paraId="0000000F">
      <w:pPr>
        <w:spacing w:after="120" w:line="276" w:lineRule="auto"/>
        <w:rPr/>
      </w:pPr>
      <w:r w:rsidDel="00000000" w:rsidR="00000000" w:rsidRPr="00000000">
        <w:rPr>
          <w:rtl w:val="0"/>
        </w:rPr>
        <w:t xml:space="preserve">The platform unifies what are normally separate systems — admissions, fee and boarding ledgers, academic records, discipline, attendance, textbook issuance, and parent communication — into one workspace, with a Flutter mobile app serving staff, teachers, students, and parents under role-based access.</w:t>
      </w:r>
    </w:p>
    <w:p w:rsidR="00000000" w:rsidDel="00000000" w:rsidP="00000000" w:rsidRDefault="00000000" w:rsidRPr="00000000" w14:paraId="00000010">
      <w:pPr>
        <w:spacing w:after="120" w:line="276" w:lineRule="auto"/>
        <w:rPr/>
      </w:pPr>
      <w:r w:rsidDel="00000000" w:rsidR="00000000" w:rsidRPr="00000000">
        <w:rPr>
          <w:rtl w:val="0"/>
        </w:rPr>
        <w:t xml:space="preserve">This white paper consolidates the full architecture and, in </w:t>
      </w:r>
      <w:r w:rsidDel="00000000" w:rsidR="00000000" w:rsidRPr="00000000">
        <w:rPr>
          <w:b w:val="1"/>
          <w:bCs w:val="1"/>
          <w:rtl w:val="0"/>
        </w:rPr>
        <w:t xml:space="preserve">Section 8</w:t>
      </w:r>
      <w:r w:rsidDel="00000000" w:rsidR="00000000" w:rsidRPr="00000000">
        <w:rPr>
          <w:rtl w:val="0"/>
        </w:rPr>
        <w:t xml:space="preserve">, redefines the item-issuance and attendance subsystem around three field-tested decisions: </w:t>
      </w:r>
      <w:r w:rsidDel="00000000" w:rsidR="00000000" w:rsidRPr="00000000">
        <w:rPr>
          <w:b w:val="1"/>
          <w:bCs w:val="1"/>
          <w:rtl w:val="0"/>
        </w:rPr>
        <w:t xml:space="preserve">QR-code attendance</w:t>
      </w:r>
      <w:r w:rsidDel="00000000" w:rsidR="00000000" w:rsidRPr="00000000">
        <w:rPr>
          <w:rtl w:val="0"/>
        </w:rPr>
        <w:t xml:space="preserve"> on student ID cards, </w:t>
      </w:r>
      <w:r w:rsidDel="00000000" w:rsidR="00000000" w:rsidRPr="00000000">
        <w:rPr>
          <w:b w:val="1"/>
          <w:bCs w:val="1"/>
          <w:rtl w:val="0"/>
        </w:rPr>
        <w:t xml:space="preserve">per-item textbook issuance</w:t>
      </w:r>
      <w:r w:rsidDel="00000000" w:rsidR="00000000" w:rsidRPr="00000000">
        <w:rPr>
          <w:rtl w:val="0"/>
        </w:rPr>
        <w:t xml:space="preserve"> with a fast batch-signature flow, and an </w:t>
      </w:r>
      <w:r w:rsidDel="00000000" w:rsidR="00000000" w:rsidRPr="00000000">
        <w:rPr>
          <w:b w:val="1"/>
          <w:bCs w:val="1"/>
          <w:rtl w:val="0"/>
        </w:rPr>
        <w:t xml:space="preserve">append-only event ledger</w:t>
      </w:r>
      <w:r w:rsidDel="00000000" w:rsidR="00000000" w:rsidRPr="00000000">
        <w:rPr>
          <w:rtl w:val="0"/>
        </w:rPr>
        <w:t xml:space="preserve"> that makes money and accountability records tamper-evident and sync-safe.</w:t>
      </w:r>
    </w:p>
    <w:p w:rsidR="00000000" w:rsidDel="00000000" w:rsidP="00000000" w:rsidRDefault="00000000" w:rsidRPr="00000000" w14:paraId="00000011">
      <w:pPr>
        <w:spacing w:after="120" w:line="276" w:lineRule="auto"/>
        <w:rPr/>
      </w:pPr>
      <w:r w:rsidDel="00000000" w:rsidR="00000000" w:rsidRPr="00000000">
        <w:rPr>
          <w:rtl w:val="0"/>
        </w:rPr>
        <w:t xml:space="preserve">The guiding engineering principle throughout: anything that touches money or accountability is recorded as an immutable event, never an editable row. This single decision underpins financial integrity, audit defensibility, and conflict-free synchronization.</w:t>
      </w:r>
    </w:p>
    <w:p w:rsidR="00000000" w:rsidDel="00000000" w:rsidP="00000000" w:rsidRDefault="00000000" w:rsidRPr="00000000" w14:paraId="00000012">
      <w:pPr>
        <w:spacing w:after="120" w:line="276" w:lineRule="auto"/>
        <w:rPr/>
      </w:pPr>
      <w:r w:rsidDel="00000000" w:rsidR="00000000" w:rsidRPr="00000000">
        <w:rPr>
          <w:rtl w:val="0"/>
        </w:rPr>
        <w:t xml:space="preserve">This final edition also fixes the platform's scope and obligations: mobile-money integration (MTN MoMo / Orange Money) is explicitly deferred and out of the initial build; parental-consent capture, student photos, and a full audit log are confirmed as must-have features; and a capacity-sizing section and a go-live readiness checklist are included so deployment is planned rather than improvised.</w:t>
      </w:r>
    </w:p>
    <w:p w:rsidR="00000000" w:rsidDel="00000000" w:rsidP="00000000" w:rsidRDefault="00000000" w:rsidRPr="00000000" w14:paraId="00000013">
      <w:pPr>
        <w:pStyle w:val="Heading1"/>
        <w:rPr/>
      </w:pPr>
      <w:r w:rsidDel="00000000" w:rsidR="00000000" w:rsidRPr="00000000">
        <w:rPr>
          <w:rtl w:val="0"/>
        </w:rPr>
        <w:t xml:space="preserve">1. System Overview</w:t>
      </w:r>
    </w:p>
    <w:p w:rsidR="00000000" w:rsidDel="00000000" w:rsidP="00000000" w:rsidRDefault="00000000" w:rsidRPr="00000000" w14:paraId="00000014">
      <w:pPr>
        <w:spacing w:after="120" w:line="276" w:lineRule="auto"/>
        <w:rPr/>
      </w:pPr>
      <w:r w:rsidDel="00000000" w:rsidR="00000000" w:rsidRPr="00000000">
        <w:rPr>
          <w:rtl w:val="0"/>
        </w:rPr>
        <w:t xml:space="preserve">EDIFIS serves an initial cohort of 4 schools, with the architecture designed to scale to 25 or more. The same codebase runs in two modes, switched by environment configuration:</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Cloud Brain: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 multi-tenant mode managing all schools, the parent portal, and third-party payment APIs. Holds the master academic ledger and the authoritative parent-facing data.</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Lite Local Node: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single campus's instance with multi-tenancy, parent dashboards, and cloud integrations stripped out via .env. Processes only that school's data, fast on modest hardware.</w:t>
      </w:r>
    </w:p>
    <w:p w:rsidR="00000000" w:rsidDel="00000000" w:rsidP="00000000" w:rsidRDefault="00000000" w:rsidRPr="00000000" w14:paraId="00000017">
      <w:pPr>
        <w:spacing w:after="120" w:line="276" w:lineRule="auto"/>
        <w:rPr/>
      </w:pPr>
      <w:r w:rsidDel="00000000" w:rsidR="00000000" w:rsidRPr="00000000">
        <w:rPr>
          <w:rtl w:val="0"/>
        </w:rPr>
        <w:t xml:space="preserve">Synchronization avoids whole-database mirroring; nodes exchange only the records changed since their last successful sync, flagged by localized timestamps.</w:t>
      </w:r>
    </w:p>
    <w:p w:rsidR="00000000" w:rsidDel="00000000" w:rsidP="00000000" w:rsidRDefault="00000000" w:rsidRPr="00000000" w14:paraId="00000018">
      <w:pPr>
        <w:pStyle w:val="Heading2"/>
        <w:rPr/>
      </w:pPr>
      <w:r w:rsidDel="00000000" w:rsidR="00000000" w:rsidRPr="00000000">
        <w:rPr>
          <w:rtl w:val="0"/>
        </w:rPr>
        <w:t xml:space="preserve">1.1 Initial Operations Model</w:t>
      </w:r>
    </w:p>
    <w:p w:rsidR="00000000" w:rsidDel="00000000" w:rsidP="00000000" w:rsidRDefault="00000000" w:rsidRPr="00000000" w14:paraId="00000019">
      <w:pPr>
        <w:spacing w:after="120" w:line="276" w:lineRule="auto"/>
        <w:rPr/>
      </w:pPr>
      <w:r w:rsidDel="00000000" w:rsidR="00000000" w:rsidRPr="00000000">
        <w:rPr>
          <w:rtl w:val="0"/>
        </w:rPr>
        <w:t xml:space="preserve">Rather than a 25-school big-bang, EDIFIS launches with 4 schools. The system-administrator role is held by each school's IT teacher, who is responsible for keeping the local server online and accountable for its operation. Node health and UPS status are reported to a central monitoring endpoint, so failures (a dead disk, a node offline, a UPS on battery) are visible centrally rather than discovered when a bursar calls. This phased, monitored rollout is a deliberate risk-reduction choice — it lets the hardest subsystem, bidirectional sync, prove itself on a small fleet before wider deployment.</w:t>
      </w:r>
    </w:p>
    <w:p w:rsidR="00000000" w:rsidDel="00000000" w:rsidP="00000000" w:rsidRDefault="00000000" w:rsidRPr="00000000" w14:paraId="0000001A">
      <w:pPr>
        <w:spacing w:after="120" w:line="276" w:lineRule="auto"/>
        <w:rPr/>
      </w:pPr>
      <w:r w:rsidDel="00000000" w:rsidR="00000000" w:rsidRPr="00000000">
        <w:rPr>
          <w:rtl w:val="0"/>
        </w:rPr>
        <w:t xml:space="preserve">Mobile-money payment integration (MTN MoMo / Orange Money) is deferred and is not part of the initial build. Fee and item ledgers are maintained by staff entry; online payment can be added later on top of the same append-only ledger without rework.</w:t>
      </w:r>
    </w:p>
    <w:p w:rsidR="00000000" w:rsidDel="00000000" w:rsidP="00000000" w:rsidRDefault="00000000" w:rsidRPr="00000000" w14:paraId="0000001B">
      <w:pPr>
        <w:pStyle w:val="Heading1"/>
        <w:rPr/>
      </w:pPr>
      <w:r w:rsidDel="00000000" w:rsidR="00000000" w:rsidRPr="00000000">
        <w:rPr>
          <w:rtl w:val="0"/>
        </w:rPr>
        <w:t xml:space="preserve">2. Technology Stack</w:t>
      </w:r>
    </w:p>
    <w:p w:rsidR="00000000" w:rsidDel="00000000" w:rsidP="00000000" w:rsidRDefault="00000000" w:rsidRPr="00000000" w14:paraId="0000001C">
      <w:pPr>
        <w:spacing w:after="120" w:line="276" w:lineRule="auto"/>
        <w:rPr/>
      </w:pPr>
      <w:r w:rsidDel="00000000" w:rsidR="00000000" w:rsidRPr="00000000">
        <w:rPr>
          <w:rtl w:val="0"/>
        </w:rPr>
        <w:t xml:space="preserve">Built on the PHP / Laravel ecosystem for backend stability and rapid UI development, with a Flutter client for mobile users.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2300"/>
        <w:gridCol w:w="4360"/>
        <w:tblGridChange w:id="0">
          <w:tblGrid>
            <w:gridCol w:w="2700"/>
            <w:gridCol w:w="2300"/>
            <w:gridCol w:w="4360"/>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1D">
            <w:pPr>
              <w:rPr/>
            </w:pPr>
            <w:r w:rsidDel="00000000" w:rsidR="00000000" w:rsidRPr="00000000">
              <w:rPr>
                <w:b w:val="1"/>
                <w:bCs w:val="1"/>
                <w:color w:val="ffffff"/>
                <w:sz w:val="20"/>
                <w:szCs w:val="20"/>
                <w:rtl w:val="0"/>
              </w:rPr>
              <w:t xml:space="preserve">Layer</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1E">
            <w:pPr>
              <w:rPr/>
            </w:pPr>
            <w:r w:rsidDel="00000000" w:rsidR="00000000" w:rsidRPr="00000000">
              <w:rPr>
                <w:b w:val="1"/>
                <w:bCs w:val="1"/>
                <w:color w:val="ffffff"/>
                <w:sz w:val="20"/>
                <w:szCs w:val="20"/>
                <w:rtl w:val="0"/>
              </w:rPr>
              <w:t xml:space="preserve">Technology</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1F">
            <w:pPr>
              <w:rPr/>
            </w:pPr>
            <w:r w:rsidDel="00000000" w:rsidR="00000000" w:rsidRPr="00000000">
              <w:rPr>
                <w:b w:val="1"/>
                <w:bCs w:val="1"/>
                <w:color w:val="ffffff"/>
                <w:sz w:val="20"/>
                <w:szCs w:val="20"/>
                <w:rtl w:val="0"/>
              </w:rPr>
              <w:t xml:space="preserve">Role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0">
            <w:pPr>
              <w:rPr/>
            </w:pPr>
            <w:r w:rsidDel="00000000" w:rsidR="00000000" w:rsidRPr="00000000">
              <w:rPr>
                <w:rFonts w:ascii="Consolas" w:cs="Consolas" w:eastAsia="Consolas" w:hAnsi="Consolas"/>
                <w:b w:val="1"/>
                <w:bCs w:val="1"/>
                <w:color w:val="1f3864"/>
                <w:sz w:val="19"/>
                <w:szCs w:val="19"/>
                <w:rtl w:val="0"/>
              </w:rPr>
              <w:t xml:space="preserve">Laravel (PHP)</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1">
            <w:pPr>
              <w:rPr/>
            </w:pPr>
            <w:r w:rsidDel="00000000" w:rsidR="00000000" w:rsidRPr="00000000">
              <w:rPr>
                <w:sz w:val="20"/>
                <w:szCs w:val="20"/>
                <w:rtl w:val="0"/>
              </w:rPr>
              <w:t xml:space="preserve">Core engine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2">
            <w:pPr>
              <w:rPr/>
            </w:pPr>
            <w:r w:rsidDel="00000000" w:rsidR="00000000" w:rsidRPr="00000000">
              <w:rPr>
                <w:sz w:val="20"/>
                <w:szCs w:val="20"/>
                <w:rtl w:val="0"/>
              </w:rPr>
              <w:t xml:space="preserve">Application logic and routing; archtechx/tenancy for multi-tenant partitioning.</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23">
            <w:pPr>
              <w:rPr/>
            </w:pPr>
            <w:r w:rsidDel="00000000" w:rsidR="00000000" w:rsidRPr="00000000">
              <w:rPr>
                <w:rFonts w:ascii="Consolas" w:cs="Consolas" w:eastAsia="Consolas" w:hAnsi="Consolas"/>
                <w:b w:val="1"/>
                <w:bCs w:val="1"/>
                <w:color w:val="1f3864"/>
                <w:sz w:val="19"/>
                <w:szCs w:val="19"/>
                <w:rtl w:val="0"/>
              </w:rPr>
              <w:t xml:space="preserve">Filament PHP</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24">
            <w:pPr>
              <w:rPr/>
            </w:pPr>
            <w:r w:rsidDel="00000000" w:rsidR="00000000" w:rsidRPr="00000000">
              <w:rPr>
                <w:sz w:val="20"/>
                <w:szCs w:val="20"/>
                <w:rtl w:val="0"/>
              </w:rPr>
              <w:t xml:space="preserve">Staff workspace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25">
            <w:pPr>
              <w:rPr/>
            </w:pPr>
            <w:r w:rsidDel="00000000" w:rsidR="00000000" w:rsidRPr="00000000">
              <w:rPr>
                <w:sz w:val="20"/>
                <w:szCs w:val="20"/>
                <w:rtl w:val="0"/>
              </w:rPr>
              <w:t xml:space="preserve">Admin panels for bursars and administrators; Spatie Laravel-Permission for roles.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6">
            <w:pPr>
              <w:rPr/>
            </w:pPr>
            <w:r w:rsidDel="00000000" w:rsidR="00000000" w:rsidRPr="00000000">
              <w:rPr>
                <w:rFonts w:ascii="Consolas" w:cs="Consolas" w:eastAsia="Consolas" w:hAnsi="Consolas"/>
                <w:b w:val="1"/>
                <w:bCs w:val="1"/>
                <w:color w:val="1f3864"/>
                <w:sz w:val="19"/>
                <w:szCs w:val="19"/>
                <w:rtl w:val="0"/>
              </w:rPr>
              <w:t xml:space="preserve">UnifiedTransform (fork)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7">
            <w:pPr>
              <w:rPr/>
            </w:pPr>
            <w:r w:rsidDel="00000000" w:rsidR="00000000" w:rsidRPr="00000000">
              <w:rPr>
                <w:sz w:val="20"/>
                <w:szCs w:val="20"/>
                <w:rtl w:val="0"/>
              </w:rPr>
              <w:t xml:space="preserve">Base scaffolding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8">
            <w:pPr>
              <w:rPr/>
            </w:pPr>
            <w:r w:rsidDel="00000000" w:rsidR="00000000" w:rsidRPr="00000000">
              <w:rPr>
                <w:sz w:val="20"/>
                <w:szCs w:val="20"/>
                <w:rtl w:val="0"/>
              </w:rPr>
              <w:t xml:space="preserve">Pre-built school-management modules used as the starting codebase.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29">
            <w:pPr>
              <w:rPr/>
            </w:pPr>
            <w:r w:rsidDel="00000000" w:rsidR="00000000" w:rsidRPr="00000000">
              <w:rPr>
                <w:rFonts w:ascii="Consolas" w:cs="Consolas" w:eastAsia="Consolas" w:hAnsi="Consolas"/>
                <w:b w:val="1"/>
                <w:bCs w:val="1"/>
                <w:color w:val="1f3864"/>
                <w:sz w:val="19"/>
                <w:szCs w:val="19"/>
                <w:rtl w:val="0"/>
              </w:rPr>
              <w:t xml:space="preserve">Laravel Octane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2A">
            <w:pPr>
              <w:rPr/>
            </w:pPr>
            <w:r w:rsidDel="00000000" w:rsidR="00000000" w:rsidRPr="00000000">
              <w:rPr>
                <w:sz w:val="20"/>
                <w:szCs w:val="20"/>
                <w:rtl w:val="0"/>
              </w:rPr>
              <w:t xml:space="preserve">Local performance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2B">
            <w:pPr>
              <w:rPr/>
            </w:pPr>
            <w:r w:rsidDel="00000000" w:rsidR="00000000" w:rsidRPr="00000000">
              <w:rPr>
                <w:sz w:val="20"/>
                <w:szCs w:val="20"/>
                <w:rtl w:val="0"/>
              </w:rPr>
              <w:t xml:space="preserve">Keeps the app resident in memory via Docker for speed on old hardware.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C">
            <w:pPr>
              <w:rPr/>
            </w:pPr>
            <w:r w:rsidDel="00000000" w:rsidR="00000000" w:rsidRPr="00000000">
              <w:rPr>
                <w:rFonts w:ascii="Consolas" w:cs="Consolas" w:eastAsia="Consolas" w:hAnsi="Consolas"/>
                <w:b w:val="1"/>
                <w:bCs w:val="1"/>
                <w:color w:val="1f3864"/>
                <w:sz w:val="19"/>
                <w:szCs w:val="19"/>
                <w:rtl w:val="0"/>
              </w:rPr>
              <w:t xml:space="preserve">Horizon + Redis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D">
            <w:pPr>
              <w:rPr/>
            </w:pPr>
            <w:r w:rsidDel="00000000" w:rsidR="00000000" w:rsidRPr="00000000">
              <w:rPr>
                <w:sz w:val="20"/>
                <w:szCs w:val="20"/>
                <w:rtl w:val="0"/>
              </w:rPr>
              <w:t xml:space="preserve">Queue &amp; sync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E">
            <w:pPr>
              <w:rPr/>
            </w:pPr>
            <w:r w:rsidDel="00000000" w:rsidR="00000000" w:rsidRPr="00000000">
              <w:rPr>
                <w:sz w:val="20"/>
                <w:szCs w:val="20"/>
                <w:rtl w:val="0"/>
              </w:rPr>
              <w:t xml:space="preserve">Background sync jobs and throttling with laravel-offline-sync.</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2F">
            <w:pPr>
              <w:rPr/>
            </w:pPr>
            <w:r w:rsidDel="00000000" w:rsidR="00000000" w:rsidRPr="00000000">
              <w:rPr>
                <w:rFonts w:ascii="Consolas" w:cs="Consolas" w:eastAsia="Consolas" w:hAnsi="Consolas"/>
                <w:b w:val="1"/>
                <w:bCs w:val="1"/>
                <w:color w:val="1f3864"/>
                <w:sz w:val="19"/>
                <w:szCs w:val="19"/>
                <w:rtl w:val="0"/>
              </w:rPr>
              <w:t xml:space="preserve">Flutter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30">
            <w:pPr>
              <w:rPr/>
            </w:pPr>
            <w:r w:rsidDel="00000000" w:rsidR="00000000" w:rsidRPr="00000000">
              <w:rPr>
                <w:sz w:val="20"/>
                <w:szCs w:val="20"/>
                <w:rtl w:val="0"/>
              </w:rPr>
              <w:t xml:space="preserve">Unified mobile app</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31">
            <w:pPr>
              <w:rPr/>
            </w:pPr>
            <w:r w:rsidDel="00000000" w:rsidR="00000000" w:rsidRPr="00000000">
              <w:rPr>
                <w:sz w:val="20"/>
                <w:szCs w:val="20"/>
                <w:rtl w:val="0"/>
              </w:rPr>
              <w:t xml:space="preserve">Single app for staff, teachers, students, parents; secured by Laravel Sanctum.</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2">
            <w:pPr>
              <w:rPr/>
            </w:pPr>
            <w:r w:rsidDel="00000000" w:rsidR="00000000" w:rsidRPr="00000000">
              <w:rPr>
                <w:rFonts w:ascii="Consolas" w:cs="Consolas" w:eastAsia="Consolas" w:hAnsi="Consolas"/>
                <w:b w:val="1"/>
                <w:bCs w:val="1"/>
                <w:color w:val="1f3864"/>
                <w:sz w:val="19"/>
                <w:szCs w:val="19"/>
                <w:rtl w:val="0"/>
              </w:rPr>
              <w:t xml:space="preserve">Laravel Reverb</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3">
            <w:pPr>
              <w:rPr/>
            </w:pPr>
            <w:r w:rsidDel="00000000" w:rsidR="00000000" w:rsidRPr="00000000">
              <w:rPr>
                <w:sz w:val="20"/>
                <w:szCs w:val="20"/>
                <w:rtl w:val="0"/>
              </w:rPr>
              <w:t xml:space="preserve">Real-time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4">
            <w:pPr>
              <w:rPr/>
            </w:pPr>
            <w:r w:rsidDel="00000000" w:rsidR="00000000" w:rsidRPr="00000000">
              <w:rPr>
                <w:sz w:val="20"/>
                <w:szCs w:val="20"/>
                <w:rtl w:val="0"/>
              </w:rPr>
              <w:t xml:space="preserve">WebSocket push notifications (exeats, payments, results).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35">
            <w:pPr>
              <w:rPr/>
            </w:pPr>
            <w:r w:rsidDel="00000000" w:rsidR="00000000" w:rsidRPr="00000000">
              <w:rPr>
                <w:rFonts w:ascii="Consolas" w:cs="Consolas" w:eastAsia="Consolas" w:hAnsi="Consolas"/>
                <w:b w:val="1"/>
                <w:bCs w:val="1"/>
                <w:color w:val="1f3864"/>
                <w:sz w:val="19"/>
                <w:szCs w:val="19"/>
                <w:rtl w:val="0"/>
              </w:rPr>
              <w:t xml:space="preserve">DOMPDF / Laravel Excel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36">
            <w:pPr>
              <w:rPr/>
            </w:pPr>
            <w:r w:rsidDel="00000000" w:rsidR="00000000" w:rsidRPr="00000000">
              <w:rPr>
                <w:sz w:val="20"/>
                <w:szCs w:val="20"/>
                <w:rtl w:val="0"/>
              </w:rPr>
              <w:t xml:space="preserve">Documents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37">
            <w:pPr>
              <w:rPr/>
            </w:pPr>
            <w:r w:rsidDel="00000000" w:rsidR="00000000" w:rsidRPr="00000000">
              <w:rPr>
                <w:sz w:val="20"/>
                <w:szCs w:val="20"/>
                <w:rtl w:val="0"/>
              </w:rPr>
              <w:t xml:space="preserve">Report cards, fee receipts, printed attendance registers; rubric-sheet import/export.</w:t>
            </w:r>
            <w:r w:rsidDel="00000000" w:rsidR="00000000" w:rsidRPr="00000000">
              <w:rPr>
                <w:rtl w:val="0"/>
              </w:rPr>
            </w:r>
          </w:p>
        </w:tc>
      </w:tr>
    </w:tbl>
    <w:p w:rsidR="00000000" w:rsidDel="00000000" w:rsidP="00000000" w:rsidRDefault="00000000" w:rsidRPr="00000000" w14:paraId="00000038">
      <w:pPr>
        <w:pStyle w:val="Heading1"/>
        <w:rPr/>
      </w:pPr>
      <w:r w:rsidDel="00000000" w:rsidR="00000000" w:rsidRPr="00000000">
        <w:rPr>
          <w:rtl w:val="0"/>
        </w:rPr>
        <w:t xml:space="preserve">3. Local Campus Server (Linux Desktop as WAP + LAN)</w:t>
      </w:r>
    </w:p>
    <w:p w:rsidR="00000000" w:rsidDel="00000000" w:rsidP="00000000" w:rsidRDefault="00000000" w:rsidRPr="00000000" w14:paraId="00000039">
      <w:pPr>
        <w:spacing w:after="120" w:line="276" w:lineRule="auto"/>
        <w:rPr/>
      </w:pPr>
      <w:r w:rsidDel="00000000" w:rsidR="00000000" w:rsidRPr="00000000">
        <w:rPr>
          <w:rtl w:val="0"/>
        </w:rPr>
        <w:t xml:space="preserve">Each campus runs its Lite Local Node on a repurposed legacy desktop PC running Linux (Ubuntu Server / Debian). The desktop itself provides the local network: it acts as a wireless access point and wired LAN gateway, so teachers and staff connect to it directly even when the wider internet is down.</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Wireless AP: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hostapd broadcasts a campus SSID (e.g. EDIFIS-&lt;SchoolCode&gt;).</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Addressing &amp; local name: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dnsmasq provides DHCP and resolves a friendly hostname so staff reach the system on campus at e.g. http://pssnkwen.local.</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Remote access: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outside campus Wi-Fi, the same users reach the Cloud Brain at e.g. https://pssnkwen.edifis.cm. The app detects which path is reachable.</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Containerized stack: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Docker Compose runs Laravel + Octane + Redis + the tenant database, listening on the local subnet.</w:t>
      </w:r>
    </w:p>
    <w:tbl>
      <w:tblPr>
        <w:tblStyle w:val="Table2"/>
        <w:tblW w:w="9360.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7f7f7" w:val="clear"/>
            <w:tcMar>
              <w:top w:w="120.0" w:type="dxa"/>
              <w:left w:w="160.0" w:type="dxa"/>
              <w:bottom w:w="120.0" w:type="dxa"/>
              <w:right w:w="160.0" w:type="dxa"/>
            </w:tcMar>
          </w:tcPr>
          <w:p w:rsidR="00000000" w:rsidDel="00000000" w:rsidP="00000000" w:rsidRDefault="00000000" w:rsidRPr="00000000" w14:paraId="0000003E">
            <w:pPr>
              <w:spacing w:after="0" w:line="240" w:lineRule="auto"/>
              <w:rPr/>
            </w:pPr>
            <w:r w:rsidDel="00000000" w:rsidR="00000000" w:rsidRPr="00000000">
              <w:rPr>
                <w:rFonts w:ascii="Consolas" w:cs="Consolas" w:eastAsia="Consolas" w:hAnsi="Consolas"/>
                <w:sz w:val="18"/>
                <w:szCs w:val="18"/>
                <w:rtl w:val="0"/>
              </w:rPr>
              <w:t xml:space="preserve">   ON CAMPUS                                   OFF CAMPUS</w:t>
            </w:r>
            <w:r w:rsidDel="00000000" w:rsidR="00000000" w:rsidRPr="00000000">
              <w:rPr>
                <w:rtl w:val="0"/>
              </w:rPr>
            </w:r>
          </w:p>
          <w:p w:rsidR="00000000" w:rsidDel="00000000" w:rsidP="00000000" w:rsidRDefault="00000000" w:rsidRPr="00000000" w14:paraId="0000003F">
            <w:pPr>
              <w:spacing w:after="0" w:line="240" w:lineRule="auto"/>
              <w:rPr/>
            </w:pPr>
            <w:r w:rsidDel="00000000" w:rsidR="00000000" w:rsidRPr="00000000">
              <w:rPr>
                <w:rFonts w:ascii="Consolas" w:cs="Consolas" w:eastAsia="Consolas" w:hAnsi="Consolas"/>
                <w:sz w:val="18"/>
                <w:szCs w:val="18"/>
                <w:rtl w:val="0"/>
              </w:rPr>
              <w:t xml:space="preserve">   http://pssnkwen.local                       https://pssnkwen.edifis.cm</w:t>
            </w:r>
            <w:r w:rsidDel="00000000" w:rsidR="00000000" w:rsidRPr="00000000">
              <w:rPr>
                <w:rtl w:val="0"/>
              </w:rPr>
            </w:r>
          </w:p>
          <w:p w:rsidR="00000000" w:rsidDel="00000000" w:rsidP="00000000" w:rsidRDefault="00000000" w:rsidRPr="00000000" w14:paraId="00000040">
            <w:pPr>
              <w:spacing w:after="0" w:line="240" w:lineRule="auto"/>
              <w:rPr/>
            </w:pPr>
            <w:r w:rsidDel="00000000" w:rsidR="00000000" w:rsidRPr="00000000">
              <w:rPr>
                <w:rFonts w:ascii="Consolas" w:cs="Consolas" w:eastAsia="Consolas" w:hAnsi="Consolas"/>
                <w:sz w:val="18"/>
                <w:szCs w:val="18"/>
                <w:rtl w:val="0"/>
              </w:rPr>
              <w:t xml:space="preserve">        │                                              │</w:t>
            </w:r>
            <w:r w:rsidDel="00000000" w:rsidR="00000000" w:rsidRPr="00000000">
              <w:rPr>
                <w:rtl w:val="0"/>
              </w:rPr>
            </w:r>
          </w:p>
          <w:p w:rsidR="00000000" w:rsidDel="00000000" w:rsidP="00000000" w:rsidRDefault="00000000" w:rsidRPr="00000000" w14:paraId="00000041">
            <w:pPr>
              <w:spacing w:after="0" w:line="240" w:lineRule="auto"/>
              <w:rPr/>
            </w:pPr>
            <w:r w:rsidDel="00000000" w:rsidR="00000000" w:rsidRPr="00000000">
              <w:rPr>
                <w:rFonts w:ascii="Consolas" w:cs="Consolas" w:eastAsia="Consolas" w:hAnsi="Consolas"/>
                <w:sz w:val="18"/>
                <w:szCs w:val="18"/>
                <w:rtl w:val="0"/>
              </w:rPr>
              <w:t xml:space="preserve">   ┌────┴───────────────────────┐                ┌─────┴──────┐</w:t>
            </w:r>
            <w:r w:rsidDel="00000000" w:rsidR="00000000" w:rsidRPr="00000000">
              <w:rPr>
                <w:rtl w:val="0"/>
              </w:rPr>
            </w:r>
          </w:p>
          <w:p w:rsidR="00000000" w:rsidDel="00000000" w:rsidP="00000000" w:rsidRDefault="00000000" w:rsidRPr="00000000" w14:paraId="00000042">
            <w:pPr>
              <w:spacing w:after="0" w:line="240" w:lineRule="auto"/>
              <w:rPr/>
            </w:pPr>
            <w:r w:rsidDel="00000000" w:rsidR="00000000" w:rsidRPr="00000000">
              <w:rPr>
                <w:rFonts w:ascii="Consolas" w:cs="Consolas" w:eastAsia="Consolas" w:hAnsi="Consolas"/>
                <w:sz w:val="18"/>
                <w:szCs w:val="18"/>
                <w:rtl w:val="0"/>
              </w:rPr>
              <w:t xml:space="preserve">   │ Repurposed Linux Desktop   │   sync (when   │   Cloud    │</w:t>
            </w:r>
            <w:r w:rsidDel="00000000" w:rsidR="00000000" w:rsidRPr="00000000">
              <w:rPr>
                <w:rtl w:val="0"/>
              </w:rPr>
            </w:r>
          </w:p>
          <w:p w:rsidR="00000000" w:rsidDel="00000000" w:rsidP="00000000" w:rsidRDefault="00000000" w:rsidRPr="00000000" w14:paraId="00000043">
            <w:pPr>
              <w:spacing w:after="0" w:line="240" w:lineRule="auto"/>
              <w:rPr/>
            </w:pPr>
            <w:r w:rsidDel="00000000" w:rsidR="00000000" w:rsidRPr="00000000">
              <w:rPr>
                <w:rFonts w:ascii="Consolas" w:cs="Consolas" w:eastAsia="Consolas" w:hAnsi="Consolas"/>
                <w:sz w:val="18"/>
                <w:szCs w:val="18"/>
                <w:rtl w:val="0"/>
              </w:rPr>
              <w:t xml:space="preserve">   │ Docker: Laravel+Octane+    │◄──internet────►│   Brain    │</w:t>
            </w:r>
            <w:r w:rsidDel="00000000" w:rsidR="00000000" w:rsidRPr="00000000">
              <w:rPr>
                <w:rtl w:val="0"/>
              </w:rPr>
            </w:r>
          </w:p>
          <w:p w:rsidR="00000000" w:rsidDel="00000000" w:rsidP="00000000" w:rsidRDefault="00000000" w:rsidRPr="00000000" w14:paraId="00000044">
            <w:pPr>
              <w:spacing w:after="0" w:line="240" w:lineRule="auto"/>
              <w:rPr/>
            </w:pPr>
            <w:r w:rsidDel="00000000" w:rsidR="00000000" w:rsidRPr="00000000">
              <w:rPr>
                <w:rFonts w:ascii="Consolas" w:cs="Consolas" w:eastAsia="Consolas" w:hAnsi="Consolas"/>
                <w:sz w:val="18"/>
                <w:szCs w:val="18"/>
                <w:rtl w:val="0"/>
              </w:rPr>
              <w:t xml:space="preserve">   │ Redis + Tenant DB          │   returns)     │ (25 tenants)│</w:t>
            </w:r>
            <w:r w:rsidDel="00000000" w:rsidR="00000000" w:rsidRPr="00000000">
              <w:rPr>
                <w:rtl w:val="0"/>
              </w:rPr>
            </w:r>
          </w:p>
          <w:p w:rsidR="00000000" w:rsidDel="00000000" w:rsidP="00000000" w:rsidRDefault="00000000" w:rsidRPr="00000000" w14:paraId="00000045">
            <w:pPr>
              <w:spacing w:after="0" w:line="240" w:lineRule="auto"/>
              <w:rPr/>
            </w:pPr>
            <w:r w:rsidDel="00000000" w:rsidR="00000000" w:rsidRPr="00000000">
              <w:rPr>
                <w:rFonts w:ascii="Consolas" w:cs="Consolas" w:eastAsia="Consolas" w:hAnsi="Consolas"/>
                <w:sz w:val="18"/>
                <w:szCs w:val="18"/>
                <w:rtl w:val="0"/>
              </w:rPr>
              <w:t xml:space="preserve">   │ hostapd (AP) + dnsmasq     │                └────────────┘</w:t>
            </w:r>
            <w:r w:rsidDel="00000000" w:rsidR="00000000" w:rsidRPr="00000000">
              <w:rPr>
                <w:rtl w:val="0"/>
              </w:rPr>
            </w:r>
          </w:p>
          <w:p w:rsidR="00000000" w:rsidDel="00000000" w:rsidP="00000000" w:rsidRDefault="00000000" w:rsidRPr="00000000" w14:paraId="00000046">
            <w:pPr>
              <w:spacing w:after="0" w:line="24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47">
            <w:pPr>
              <w:spacing w:after="0" w:line="240" w:lineRule="auto"/>
              <w:rPr/>
            </w:pPr>
            <w:r w:rsidDel="00000000" w:rsidR="00000000" w:rsidRPr="00000000">
              <w:rPr>
                <w:rFonts w:ascii="Consolas" w:cs="Consolas" w:eastAsia="Consolas" w:hAnsi="Consolas"/>
                <w:sz w:val="18"/>
                <w:szCs w:val="18"/>
                <w:rtl w:val="0"/>
              </w:rPr>
              <w:t xml:space="preserve">    Wi-Fi          Ethernet</w:t>
            </w:r>
            <w:r w:rsidDel="00000000" w:rsidR="00000000" w:rsidRPr="00000000">
              <w:rPr>
                <w:rtl w:val="0"/>
              </w:rPr>
            </w:r>
          </w:p>
          <w:p w:rsidR="00000000" w:rsidDel="00000000" w:rsidP="00000000" w:rsidRDefault="00000000" w:rsidRPr="00000000" w14:paraId="00000048">
            <w:pPr>
              <w:spacing w:after="0" w:line="240" w:lineRule="auto"/>
              <w:rPr/>
            </w:pPr>
            <w:r w:rsidDel="00000000" w:rsidR="00000000" w:rsidRPr="00000000">
              <w:rPr>
                <w:rFonts w:ascii="Consolas" w:cs="Consolas" w:eastAsia="Consolas" w:hAnsi="Consolas"/>
                <w:sz w:val="18"/>
                <w:szCs w:val="18"/>
                <w:rtl w:val="0"/>
              </w:rPr>
              <w:t xml:space="preserve">   teacher        bursar/admin</w:t>
            </w:r>
            <w:r w:rsidDel="00000000" w:rsidR="00000000" w:rsidRPr="00000000">
              <w:rPr>
                <w:rtl w:val="0"/>
              </w:rPr>
            </w:r>
          </w:p>
          <w:p w:rsidR="00000000" w:rsidDel="00000000" w:rsidP="00000000" w:rsidRDefault="00000000" w:rsidRPr="00000000" w14:paraId="00000049">
            <w:pPr>
              <w:spacing w:after="0" w:line="240" w:lineRule="auto"/>
              <w:rPr/>
            </w:pPr>
            <w:r w:rsidDel="00000000" w:rsidR="00000000" w:rsidRPr="00000000">
              <w:rPr>
                <w:rFonts w:ascii="Consolas" w:cs="Consolas" w:eastAsia="Consolas" w:hAnsi="Consolas"/>
                <w:sz w:val="18"/>
                <w:szCs w:val="18"/>
                <w:rtl w:val="0"/>
              </w:rPr>
              <w:t xml:space="preserve">   tablets        desktops</w:t>
            </w:r>
            <w:r w:rsidDel="00000000" w:rsidR="00000000" w:rsidRPr="00000000">
              <w:rPr>
                <w:rtl w:val="0"/>
              </w:rPr>
            </w:r>
          </w:p>
        </w:tc>
      </w:tr>
      <w:tr>
        <w:trPr>
          <w:cantSplit w:val="0"/>
          <w:tblHeader w:val="0"/>
        </w:trPr>
        <w:tc>
          <w:tcPr>
            <w:tcBorders>
              <w:top w:color="e0a800" w:space="0" w:sz="4" w:val="single"/>
              <w:left w:color="e0a800" w:space="0" w:sz="4" w:val="single"/>
              <w:bottom w:color="e0a800" w:space="0" w:sz="4" w:val="single"/>
              <w:right w:color="e0a800" w:space="0" w:sz="4" w:val="single"/>
            </w:tcBorders>
            <w:shd w:fill="fff3cd" w:val="clear"/>
            <w:tcMar>
              <w:top w:w="140.0" w:type="dxa"/>
              <w:left w:w="200.0" w:type="dxa"/>
              <w:bottom w:w="140.0" w:type="dxa"/>
              <w:right w:w="200.0" w:type="dxa"/>
            </w:tcMar>
          </w:tcPr>
          <w:p w:rsidR="00000000" w:rsidDel="00000000" w:rsidP="00000000" w:rsidRDefault="00000000" w:rsidRPr="00000000" w14:paraId="0000004A">
            <w:pPr>
              <w:spacing w:after="80" w:lineRule="auto"/>
              <w:rPr/>
            </w:pPr>
            <w:r w:rsidDel="00000000" w:rsidR="00000000" w:rsidRPr="00000000">
              <w:rPr>
                <w:b w:val="1"/>
                <w:bCs w:val="1"/>
                <w:color w:val="9c6500"/>
                <w:sz w:val="20"/>
                <w:szCs w:val="20"/>
                <w:rtl w:val="0"/>
              </w:rPr>
              <w:t xml:space="preserve">⚠  ENGINEERING NOTE  Hardening for the desktop-as-WAP node</w:t>
            </w:r>
            <w:r w:rsidDel="00000000" w:rsidR="00000000" w:rsidRPr="00000000">
              <w:rPr>
                <w:rtl w:val="0"/>
              </w:rPr>
            </w:r>
          </w:p>
          <w:p w:rsidR="00000000" w:rsidDel="00000000" w:rsidP="00000000" w:rsidRDefault="00000000" w:rsidRPr="00000000" w14:paraId="0000004B">
            <w:pPr>
              <w:spacing w:after="60" w:line="264" w:lineRule="auto"/>
              <w:rPr/>
            </w:pPr>
            <w:r w:rsidDel="00000000" w:rsidR="00000000" w:rsidRPr="00000000">
              <w:rPr>
                <w:b w:val="1"/>
                <w:bCs w:val="1"/>
                <w:color w:val="5a4a00"/>
                <w:sz w:val="20"/>
                <w:szCs w:val="20"/>
                <w:rtl w:val="0"/>
              </w:rPr>
              <w:t xml:space="preserve">Confirm the Wi-Fi adapter supports AP/master mode before bulk purchase (e.g. Atheros ath9k_htc, MediaTek mt7601u). </w:t>
            </w:r>
            <w:r w:rsidDel="00000000" w:rsidR="00000000" w:rsidRPr="00000000">
              <w:rPr>
                <w:color w:val="5a4a00"/>
                <w:sz w:val="20"/>
                <w:szCs w:val="20"/>
                <w:rtl w:val="0"/>
              </w:rPr>
              <w:t xml:space="preserve">For whole-campus reach, treat the desktop as the gateway and add dedicated access points wired to a switch rather than relying on one radio. Secure the SSID with WPA2/WPA3, isolate the subnet, serve the app over HTTPS with an internal certificate, and run full-disk encryption (LUKS) so a stolen machine yields no readable student or financial data.</w:t>
            </w:r>
            <w:r w:rsidDel="00000000" w:rsidR="00000000" w:rsidRPr="00000000">
              <w:rPr>
                <w:rtl w:val="0"/>
              </w:rPr>
            </w:r>
          </w:p>
        </w:tc>
      </w:tr>
    </w:tbl>
    <w:p w:rsidR="00000000" w:rsidDel="00000000" w:rsidP="00000000" w:rsidRDefault="00000000" w:rsidRPr="00000000" w14:paraId="0000004C">
      <w:pPr>
        <w:pStyle w:val="Heading1"/>
        <w:rPr/>
      </w:pPr>
      <w:r w:rsidDel="00000000" w:rsidR="00000000" w:rsidRPr="00000000">
        <w:rPr>
          <w:rtl w:val="0"/>
        </w:rPr>
        <w:t xml:space="preserve">4. Data Authority, Synchronization &amp; Conflict Resolution</w:t>
      </w:r>
    </w:p>
    <w:p w:rsidR="00000000" w:rsidDel="00000000" w:rsidP="00000000" w:rsidRDefault="00000000" w:rsidRPr="00000000" w14:paraId="0000004D">
      <w:pPr>
        <w:spacing w:after="120" w:line="276" w:lineRule="auto"/>
        <w:rPr/>
      </w:pPr>
      <w:r w:rsidDel="00000000" w:rsidR="00000000" w:rsidRPr="00000000">
        <w:rPr>
          <w:rtl w:val="0"/>
        </w:rPr>
        <w:t xml:space="preserve">Teachers off-campus route to the Cloud Engine; on-campus they use the local node. Authority over each record type is split, and all keys are UUIDs so rows created offline never collide with cloud rows.</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Academic authority — Cloud: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cloud holds the primary ledger for marks and report cards; local nodes pull modifications sequentially.</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Financial authority — Campus: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campus node is the master for physical fee and item entries; changes queue locally and push up when connectivity returns.</w:t>
      </w:r>
    </w:p>
    <w:p w:rsidR="00000000" w:rsidDel="00000000" w:rsidP="00000000" w:rsidRDefault="00000000" w:rsidRPr="00000000" w14:paraId="00000050">
      <w:pPr>
        <w:pStyle w:val="Heading2"/>
        <w:rPr/>
      </w:pPr>
      <w:r w:rsidDel="00000000" w:rsidR="00000000" w:rsidRPr="00000000">
        <w:rPr>
          <w:rtl w:val="0"/>
        </w:rPr>
        <w:t xml:space="preserve">4.1 The Conflict-Resolution Rule</w:t>
      </w:r>
    </w:p>
    <w:p w:rsidR="00000000" w:rsidDel="00000000" w:rsidP="00000000" w:rsidRDefault="00000000" w:rsidRPr="00000000" w14:paraId="00000051">
      <w:pPr>
        <w:spacing w:after="120" w:line="276" w:lineRule="auto"/>
        <w:rPr/>
      </w:pPr>
      <w:r w:rsidDel="00000000" w:rsidR="00000000" w:rsidRPr="00000000">
        <w:rPr>
          <w:rtl w:val="0"/>
        </w:rPr>
        <w:t xml:space="preserve">UUIDs prevent identifier collisions but not edit collisions (two nodes changing the same record). EDIFIS resolves this per data type rather than with one global rule:</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52">
            <w:pPr>
              <w:rPr/>
            </w:pPr>
            <w:r w:rsidDel="00000000" w:rsidR="00000000" w:rsidRPr="00000000">
              <w:rPr>
                <w:b w:val="1"/>
                <w:bCs w:val="1"/>
                <w:color w:val="ffffff"/>
                <w:sz w:val="20"/>
                <w:szCs w:val="20"/>
                <w:rtl w:val="0"/>
              </w:rPr>
              <w:t xml:space="preserve">Data type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53">
            <w:pPr>
              <w:rPr/>
            </w:pPr>
            <w:r w:rsidDel="00000000" w:rsidR="00000000" w:rsidRPr="00000000">
              <w:rPr>
                <w:b w:val="1"/>
                <w:bCs w:val="1"/>
                <w:color w:val="ffffff"/>
                <w:sz w:val="20"/>
                <w:szCs w:val="20"/>
                <w:rtl w:val="0"/>
              </w:rPr>
              <w:t xml:space="preserve">Rule on conflict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4">
            <w:pPr>
              <w:rPr/>
            </w:pPr>
            <w:r w:rsidDel="00000000" w:rsidR="00000000" w:rsidRPr="00000000">
              <w:rPr>
                <w:sz w:val="20"/>
                <w:szCs w:val="20"/>
                <w:rtl w:val="0"/>
              </w:rPr>
              <w:t xml:space="preserve">Financial &amp; item records (fees, book issues)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5">
            <w:pPr>
              <w:rPr/>
            </w:pPr>
            <w:r w:rsidDel="00000000" w:rsidR="00000000" w:rsidRPr="00000000">
              <w:rPr>
                <w:sz w:val="20"/>
                <w:szCs w:val="20"/>
                <w:rtl w:val="0"/>
              </w:rPr>
              <w:t xml:space="preserve">Append-only events — never overwritten. A book issue is a new immutable ledger line; balances are derived sums. Two nodes can both append safely.</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6">
            <w:pPr>
              <w:rPr/>
            </w:pPr>
            <w:r w:rsidDel="00000000" w:rsidR="00000000" w:rsidRPr="00000000">
              <w:rPr>
                <w:sz w:val="20"/>
                <w:szCs w:val="20"/>
                <w:rtl w:val="0"/>
              </w:rPr>
              <w:t xml:space="preserve">Academic marks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7">
            <w:pPr>
              <w:rPr/>
            </w:pPr>
            <w:r w:rsidDel="00000000" w:rsidR="00000000" w:rsidRPr="00000000">
              <w:rPr>
                <w:sz w:val="20"/>
                <w:szCs w:val="20"/>
                <w:rtl w:val="0"/>
              </w:rPr>
              <w:t xml:space="preserve">Cloud is authoritative. On conflict the cloud version wins, but the rejected local edit is logged and surfaced to the teacher — never silently dropped.</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8">
            <w:pPr>
              <w:rPr/>
            </w:pPr>
            <w:r w:rsidDel="00000000" w:rsidR="00000000" w:rsidRPr="00000000">
              <w:rPr>
                <w:sz w:val="20"/>
                <w:szCs w:val="20"/>
                <w:rtl w:val="0"/>
              </w:rPr>
              <w:t xml:space="preserve">Attendance records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9">
            <w:pPr>
              <w:rPr/>
            </w:pPr>
            <w:r w:rsidDel="00000000" w:rsidR="00000000" w:rsidRPr="00000000">
              <w:rPr>
                <w:sz w:val="20"/>
                <w:szCs w:val="20"/>
                <w:rtl w:val="0"/>
              </w:rPr>
              <w:t xml:space="preserve">Append-only events. Only “add” and “void-with-reason” — never edit.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A">
            <w:pPr>
              <w:rPr/>
            </w:pPr>
            <w:r w:rsidDel="00000000" w:rsidR="00000000" w:rsidRPr="00000000">
              <w:rPr>
                <w:sz w:val="20"/>
                <w:szCs w:val="20"/>
                <w:rtl w:val="0"/>
              </w:rPr>
              <w:t xml:space="preserve">Student profile / demographics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B">
            <w:pPr>
              <w:rPr/>
            </w:pPr>
            <w:r w:rsidDel="00000000" w:rsidR="00000000" w:rsidRPr="00000000">
              <w:rPr>
                <w:sz w:val="20"/>
                <w:szCs w:val="20"/>
                <w:rtl w:val="0"/>
              </w:rPr>
              <w:t xml:space="preserve">Last-write-wins by timestamp, but only with clock discipline: each node runs NTP, and the cloud stamps authoritative time at sync rather than trusting the desktop clock.</w:t>
            </w:r>
            <w:r w:rsidDel="00000000" w:rsidR="00000000" w:rsidRPr="00000000">
              <w:rPr>
                <w:rtl w:val="0"/>
              </w:rPr>
            </w:r>
          </w:p>
        </w:tc>
      </w:tr>
      <w:tr>
        <w:trPr>
          <w:cantSplit w:val="0"/>
          <w:tblHeader w:val="0"/>
        </w:trPr>
        <w:tc>
          <w:tcPr>
            <w:tcBorders>
              <w:top w:color="548235" w:space="0" w:sz="4" w:val="single"/>
              <w:left w:color="548235" w:space="0" w:sz="4" w:val="single"/>
              <w:bottom w:color="548235" w:space="0" w:sz="4" w:val="single"/>
              <w:right w:color="548235" w:space="0" w:sz="4" w:val="single"/>
            </w:tcBorders>
            <w:shd w:fill="e2efda" w:val="clear"/>
            <w:tcMar>
              <w:top w:w="140.0" w:type="dxa"/>
              <w:left w:w="200.0" w:type="dxa"/>
              <w:bottom w:w="140.0" w:type="dxa"/>
              <w:right w:w="200.0" w:type="dxa"/>
            </w:tcMar>
          </w:tcPr>
          <w:p w:rsidR="00000000" w:rsidDel="00000000" w:rsidP="00000000" w:rsidRDefault="00000000" w:rsidRPr="00000000" w14:paraId="0000005C">
            <w:pPr>
              <w:spacing w:after="80" w:lineRule="auto"/>
              <w:rPr/>
            </w:pPr>
            <w:r w:rsidDel="00000000" w:rsidR="00000000" w:rsidRPr="00000000">
              <w:rPr>
                <w:b w:val="1"/>
                <w:bCs w:val="1"/>
                <w:color w:val="375623"/>
                <w:sz w:val="20"/>
                <w:szCs w:val="20"/>
                <w:rtl w:val="0"/>
              </w:rPr>
              <w:t xml:space="preserve">✔  DESIGN DECISION  One principle solves three problems</w:t>
            </w:r>
            <w:r w:rsidDel="00000000" w:rsidR="00000000" w:rsidRPr="00000000">
              <w:rPr>
                <w:rtl w:val="0"/>
              </w:rPr>
            </w:r>
          </w:p>
          <w:p w:rsidR="00000000" w:rsidDel="00000000" w:rsidP="00000000" w:rsidRDefault="00000000" w:rsidRPr="00000000" w14:paraId="0000005D">
            <w:pPr>
              <w:spacing w:after="60" w:line="264" w:lineRule="auto"/>
              <w:rPr/>
            </w:pPr>
            <w:r w:rsidDel="00000000" w:rsidR="00000000" w:rsidRPr="00000000">
              <w:rPr>
                <w:color w:val="375623"/>
                <w:sz w:val="20"/>
                <w:szCs w:val="20"/>
                <w:rtl w:val="0"/>
              </w:rPr>
              <w:t xml:space="preserve">Anything that affects money or accountability is an append-only event log, never a mutable row. This single decision removes the hardest sync conflicts, prevents double-posting on retried syncs, and produces a tamper-evident audit trail — the same property used for the issuance log in Section 8.</w:t>
            </w:r>
            <w:r w:rsidDel="00000000" w:rsidR="00000000" w:rsidRPr="00000000">
              <w:rPr>
                <w:rtl w:val="0"/>
              </w:rPr>
            </w:r>
          </w:p>
        </w:tc>
      </w:tr>
    </w:tbl>
    <w:p w:rsidR="00000000" w:rsidDel="00000000" w:rsidP="00000000" w:rsidRDefault="00000000" w:rsidRPr="00000000" w14:paraId="0000005E">
      <w:pPr>
        <w:pStyle w:val="Heading1"/>
        <w:rPr/>
      </w:pPr>
      <w:r w:rsidDel="00000000" w:rsidR="00000000" w:rsidRPr="00000000">
        <w:rPr>
          <w:rtl w:val="0"/>
        </w:rPr>
        <w:t xml:space="preserve">5. Automated Student Promotion Engine</w:t>
      </w:r>
    </w:p>
    <w:p w:rsidR="00000000" w:rsidDel="00000000" w:rsidP="00000000" w:rsidRDefault="00000000" w:rsidRPr="00000000" w14:paraId="0000005F">
      <w:pPr>
        <w:spacing w:after="120" w:line="276" w:lineRule="auto"/>
        <w:rPr/>
      </w:pPr>
      <w:r w:rsidDel="00000000" w:rsidR="00000000" w:rsidRPr="00000000">
        <w:rPr>
          <w:rtl w:val="0"/>
        </w:rPr>
        <w:t xml:space="preserve">End-of-year transitions are computed automatically with configurable rules, with a human override path.</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Coefficient balancing: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Sequence/term scores are scaled by subject-weighting constants per academic pathway (General vs Commercial/Technical).</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Core logic: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Year-long averages across sequences are evaluated; students at or above the configurable baseline (e.g. ≥ 10/20) advance, others repeat.</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Override: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Principals can override outcomes through an explicit approval gateway (e.g. medical cases).</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Auditability: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automated decision and every override is logged immutably (who, when, old/new outcome, reason), and the rule-set version is stored per run so any report card can be reproduced later.</w:t>
      </w:r>
    </w:p>
    <w:p w:rsidR="00000000" w:rsidDel="00000000" w:rsidP="00000000" w:rsidRDefault="00000000" w:rsidRPr="00000000" w14:paraId="00000064">
      <w:pPr>
        <w:pStyle w:val="Heading1"/>
        <w:rPr/>
      </w:pPr>
      <w:r w:rsidDel="00000000" w:rsidR="00000000" w:rsidRPr="00000000">
        <w:rPr>
          <w:rtl w:val="0"/>
        </w:rPr>
        <w:t xml:space="preserve">6. Unified Mobile App &amp; Role-Based Access</w:t>
      </w:r>
    </w:p>
    <w:p w:rsidR="00000000" w:rsidDel="00000000" w:rsidP="00000000" w:rsidRDefault="00000000" w:rsidRPr="00000000" w14:paraId="00000065">
      <w:pPr>
        <w:spacing w:after="120" w:line="276" w:lineRule="auto"/>
        <w:rPr/>
      </w:pPr>
      <w:r w:rsidDel="00000000" w:rsidR="00000000" w:rsidRPr="00000000">
        <w:rPr>
          <w:rtl w:val="0"/>
        </w:rPr>
        <w:t xml:space="preserve">A single Flutter app serves four very different user types, with Laravel Sanctum tokens and Spatie roles deciding what each sees. Because students are minors, their access is deliberately the narrowest.</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060"/>
        <w:gridCol w:w="3100"/>
        <w:tblGridChange w:id="0">
          <w:tblGrid>
            <w:gridCol w:w="2200"/>
            <w:gridCol w:w="4060"/>
            <w:gridCol w:w="3100"/>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66">
            <w:pPr>
              <w:rPr/>
            </w:pPr>
            <w:r w:rsidDel="00000000" w:rsidR="00000000" w:rsidRPr="00000000">
              <w:rPr>
                <w:b w:val="1"/>
                <w:bCs w:val="1"/>
                <w:color w:val="ffffff"/>
                <w:sz w:val="20"/>
                <w:szCs w:val="20"/>
                <w:rtl w:val="0"/>
              </w:rPr>
              <w:t xml:space="preserve">Role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67">
            <w:pPr>
              <w:rPr/>
            </w:pPr>
            <w:r w:rsidDel="00000000" w:rsidR="00000000" w:rsidRPr="00000000">
              <w:rPr>
                <w:b w:val="1"/>
                <w:bCs w:val="1"/>
                <w:color w:val="ffffff"/>
                <w:sz w:val="20"/>
                <w:szCs w:val="20"/>
                <w:rtl w:val="0"/>
              </w:rPr>
              <w:t xml:space="preserve">Can do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68">
            <w:pPr>
              <w:rPr/>
            </w:pPr>
            <w:r w:rsidDel="00000000" w:rsidR="00000000" w:rsidRPr="00000000">
              <w:rPr>
                <w:b w:val="1"/>
                <w:bCs w:val="1"/>
                <w:color w:val="ffffff"/>
                <w:sz w:val="20"/>
                <w:szCs w:val="20"/>
                <w:rtl w:val="0"/>
              </w:rPr>
              <w:t xml:space="preserve">Cannot do</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9">
            <w:pPr>
              <w:rPr/>
            </w:pPr>
            <w:r w:rsidDel="00000000" w:rsidR="00000000" w:rsidRPr="00000000">
              <w:rPr>
                <w:sz w:val="20"/>
                <w:szCs w:val="20"/>
                <w:rtl w:val="0"/>
              </w:rPr>
              <w:t xml:space="preserve">Administrative staff / Bursar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A">
            <w:pPr>
              <w:rPr/>
            </w:pPr>
            <w:r w:rsidDel="00000000" w:rsidR="00000000" w:rsidRPr="00000000">
              <w:rPr>
                <w:sz w:val="20"/>
                <w:szCs w:val="20"/>
                <w:rtl w:val="0"/>
              </w:rPr>
              <w:t xml:space="preserve">Issue items, log fees &amp; installments, register students, capture signatures, print receipts and registers.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B">
            <w:pPr>
              <w:rPr/>
            </w:pPr>
            <w:r w:rsidDel="00000000" w:rsidR="00000000" w:rsidRPr="00000000">
              <w:rPr>
                <w:sz w:val="20"/>
                <w:szCs w:val="20"/>
                <w:rtl w:val="0"/>
              </w:rPr>
              <w:t xml:space="preserve">Edit locked academic marks; alter another school's data.</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C">
            <w:pPr>
              <w:rPr/>
            </w:pPr>
            <w:r w:rsidDel="00000000" w:rsidR="00000000" w:rsidRPr="00000000">
              <w:rPr>
                <w:sz w:val="20"/>
                <w:szCs w:val="20"/>
                <w:rtl w:val="0"/>
              </w:rPr>
              <w:t xml:space="preserve">Teacher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D">
            <w:pPr>
              <w:rPr/>
            </w:pPr>
            <w:r w:rsidDel="00000000" w:rsidR="00000000" w:rsidRPr="00000000">
              <w:rPr>
                <w:sz w:val="20"/>
                <w:szCs w:val="20"/>
                <w:rtl w:val="0"/>
              </w:rPr>
              <w:t xml:space="preserve">Take QR attendance, input sequence marks, record discipline/exeats, print registers for their classes.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E">
            <w:pPr>
              <w:rPr/>
            </w:pPr>
            <w:r w:rsidDel="00000000" w:rsidR="00000000" w:rsidRPr="00000000">
              <w:rPr>
                <w:sz w:val="20"/>
                <w:szCs w:val="20"/>
                <w:rtl w:val="0"/>
              </w:rPr>
              <w:t xml:space="preserve">See students outside their classes; access financial ledgers.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F">
            <w:pPr>
              <w:rPr/>
            </w:pPr>
            <w:r w:rsidDel="00000000" w:rsidR="00000000" w:rsidRPr="00000000">
              <w:rPr>
                <w:sz w:val="20"/>
                <w:szCs w:val="20"/>
                <w:rtl w:val="0"/>
              </w:rPr>
              <w:t xml:space="preserve">Student (minor)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0">
            <w:pPr>
              <w:rPr/>
            </w:pPr>
            <w:r w:rsidDel="00000000" w:rsidR="00000000" w:rsidRPr="00000000">
              <w:rPr>
                <w:sz w:val="20"/>
                <w:szCs w:val="20"/>
                <w:rtl w:val="0"/>
              </w:rPr>
              <w:t xml:space="preserve">View own timetable, own results when published, own fee balance, notices.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1">
            <w:pPr>
              <w:rPr/>
            </w:pPr>
            <w:r w:rsidDel="00000000" w:rsidR="00000000" w:rsidRPr="00000000">
              <w:rPr>
                <w:sz w:val="20"/>
                <w:szCs w:val="20"/>
                <w:rtl w:val="0"/>
              </w:rPr>
              <w:t xml:space="preserve">See other students' data; message staff privately; see discipline notes about others.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72">
            <w:pPr>
              <w:rPr/>
            </w:pPr>
            <w:r w:rsidDel="00000000" w:rsidR="00000000" w:rsidRPr="00000000">
              <w:rPr>
                <w:sz w:val="20"/>
                <w:szCs w:val="20"/>
                <w:rtl w:val="0"/>
              </w:rPr>
              <w:t xml:space="preserve">Parent / Guardian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73">
            <w:pPr>
              <w:rPr/>
            </w:pPr>
            <w:r w:rsidDel="00000000" w:rsidR="00000000" w:rsidRPr="00000000">
              <w:rPr>
                <w:sz w:val="20"/>
                <w:szCs w:val="20"/>
                <w:rtl w:val="0"/>
              </w:rPr>
              <w:t xml:space="preserve">View each child's balance, results, attendance summary; download receipts and report cards.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74">
            <w:pPr>
              <w:rPr/>
            </w:pPr>
            <w:r w:rsidDel="00000000" w:rsidR="00000000" w:rsidRPr="00000000">
              <w:rPr>
                <w:sz w:val="20"/>
                <w:szCs w:val="20"/>
                <w:rtl w:val="0"/>
              </w:rPr>
              <w:t xml:space="preserve">Edit any record; see unrelated students. (Online payment deferred to a later phase.)</w:t>
            </w:r>
            <w:r w:rsidDel="00000000" w:rsidR="00000000" w:rsidRPr="00000000">
              <w:rPr>
                <w:rtl w:val="0"/>
              </w:rPr>
            </w:r>
          </w:p>
        </w:tc>
      </w:tr>
    </w:tbl>
    <w:p w:rsidR="00000000" w:rsidDel="00000000" w:rsidP="00000000" w:rsidRDefault="00000000" w:rsidRPr="00000000" w14:paraId="00000075">
      <w:pPr>
        <w:spacing w:after="120" w:line="276" w:lineRule="auto"/>
        <w:rPr/>
      </w:pPr>
      <w:r w:rsidDel="00000000" w:rsidR="00000000" w:rsidRPr="00000000">
        <w:rPr>
          <w:rtl w:val="0"/>
        </w:rPr>
        <w:t xml:space="preserve">For low-connectivity use, the app caches a valid Sanctum token and the user's last-synced data so login and read access work briefly offline, re-validating when a connection returns.</w:t>
      </w:r>
    </w:p>
    <w:p w:rsidR="00000000" w:rsidDel="00000000" w:rsidP="00000000" w:rsidRDefault="00000000" w:rsidRPr="00000000" w14:paraId="00000076">
      <w:pPr>
        <w:pStyle w:val="Heading1"/>
        <w:rPr/>
      </w:pPr>
      <w:r w:rsidDel="00000000" w:rsidR="00000000" w:rsidRPr="00000000">
        <w:rPr>
          <w:rtl w:val="0"/>
        </w:rPr>
        <w:t xml:space="preserve">7. Student Identity, Consent &amp; Audit Trail</w:t>
      </w:r>
    </w:p>
    <w:p w:rsidR="00000000" w:rsidDel="00000000" w:rsidP="00000000" w:rsidRDefault="00000000" w:rsidRPr="00000000" w14:paraId="00000077">
      <w:pPr>
        <w:spacing w:after="120" w:line="276" w:lineRule="auto"/>
        <w:rPr/>
      </w:pPr>
      <w:r w:rsidDel="00000000" w:rsidR="00000000" w:rsidRPr="00000000">
        <w:rPr>
          <w:rtl w:val="0"/>
        </w:rPr>
        <w:t xml:space="preserve">Three features are treated as mandatory rather than optional, because they underpin both legal compliance and day-to-day integrity.</w:t>
      </w:r>
    </w:p>
    <w:p w:rsidR="00000000" w:rsidDel="00000000" w:rsidP="00000000" w:rsidRDefault="00000000" w:rsidRPr="00000000" w14:paraId="00000078">
      <w:pPr>
        <w:pStyle w:val="Heading2"/>
        <w:rPr/>
      </w:pPr>
      <w:r w:rsidDel="00000000" w:rsidR="00000000" w:rsidRPr="00000000">
        <w:rPr>
          <w:rtl w:val="0"/>
        </w:rPr>
        <w:t xml:space="preserve">7.1 Parental / Guardian Consent at Enrolment</w:t>
      </w:r>
    </w:p>
    <w:p w:rsidR="00000000" w:rsidDel="00000000" w:rsidP="00000000" w:rsidRDefault="00000000" w:rsidRPr="00000000" w14:paraId="00000079">
      <w:pPr>
        <w:spacing w:after="120" w:line="276" w:lineRule="auto"/>
        <w:rPr/>
      </w:pPr>
      <w:r w:rsidDel="00000000" w:rsidR="00000000" w:rsidRPr="00000000">
        <w:rPr>
          <w:rtl w:val="0"/>
        </w:rPr>
        <w:t xml:space="preserve">Because EDIFIS processes the personal data of minors, parental or guardian consent is captured as part of enrolment and stored against the student record. The system records who consented, their relationship to the student, the date, and the scope of processing agreed to. Consent is versioned: if processing purposes change, a fresh consent is recorded rather than overwriting the old one, so the school can always show what was agreed and when. This directly supports Cameroon's data-protection requirements for processing children's data (see Section 13).</w:t>
      </w:r>
    </w:p>
    <w:p w:rsidR="00000000" w:rsidDel="00000000" w:rsidP="00000000" w:rsidRDefault="00000000" w:rsidRPr="00000000" w14:paraId="0000007A">
      <w:pPr>
        <w:pStyle w:val="Heading2"/>
        <w:rPr/>
      </w:pPr>
      <w:r w:rsidDel="00000000" w:rsidR="00000000" w:rsidRPr="00000000">
        <w:rPr>
          <w:rtl w:val="0"/>
        </w:rPr>
        <w:t xml:space="preserve">7.2 Student Photographs</w:t>
      </w:r>
    </w:p>
    <w:p w:rsidR="00000000" w:rsidDel="00000000" w:rsidP="00000000" w:rsidRDefault="00000000" w:rsidRPr="00000000" w14:paraId="0000007B">
      <w:pPr>
        <w:spacing w:after="120" w:line="276" w:lineRule="auto"/>
        <w:rPr/>
      </w:pPr>
      <w:r w:rsidDel="00000000" w:rsidR="00000000" w:rsidRPr="00000000">
        <w:rPr>
          <w:rtl w:val="0"/>
        </w:rPr>
        <w:t xml:space="preserve">A photograph is captured for each student at enrolment and stored against the record. It serves three purposes: it is printed on the QR student ID card (making cards harder to swap), it gives teachers a visual register to cross-check against attendance scans (reinforcing the anti-proxy model in Section 8), and it appears on report cards and official documents. Photographs of minors are treated as personal data under the same consent and access rules as the rest of the student record.</w:t>
      </w:r>
    </w:p>
    <w:p w:rsidR="00000000" w:rsidDel="00000000" w:rsidP="00000000" w:rsidRDefault="00000000" w:rsidRPr="00000000" w14:paraId="0000007C">
      <w:pPr>
        <w:pStyle w:val="Heading2"/>
        <w:rPr/>
      </w:pPr>
      <w:r w:rsidDel="00000000" w:rsidR="00000000" w:rsidRPr="00000000">
        <w:rPr>
          <w:rtl w:val="0"/>
        </w:rPr>
        <w:t xml:space="preserve">7.3 Audit Trail</w:t>
      </w:r>
    </w:p>
    <w:p w:rsidR="00000000" w:rsidDel="00000000" w:rsidP="00000000" w:rsidRDefault="00000000" w:rsidRPr="00000000" w14:paraId="0000007D">
      <w:pPr>
        <w:spacing w:after="120" w:line="276" w:lineRule="auto"/>
        <w:rPr/>
      </w:pPr>
      <w:r w:rsidDel="00000000" w:rsidR="00000000" w:rsidRPr="00000000">
        <w:rPr>
          <w:rtl w:val="0"/>
        </w:rPr>
        <w:t xml:space="preserve">Every change to a mark or a financial/ledger entry is attributable to a specific user, with a timestamp and the before/after values. The audit log is append-only and cannot be edited, only read. This serves two ends: it satisfies the law's record-keeping expectations, and — in an environment where records are sometimes contested or gamed — it makes every change traceable, which is as much a deterrent as a forensic tool. Combined with the append-only ledgers elsewhere in the design, it means no figure in the system is unexplained: each traces back to an actor, a device, and a moment in time.</w:t>
      </w:r>
    </w:p>
    <w:tbl>
      <w:tblPr>
        <w:tblStyle w:val="Table5"/>
        <w:tblW w:w="9360.0" w:type="dxa"/>
        <w:jc w:val="left"/>
        <w:tblBorders>
          <w:top w:color="548235" w:space="0" w:sz="4" w:val="single"/>
          <w:left w:color="548235" w:space="0" w:sz="4" w:val="single"/>
          <w:bottom w:color="548235" w:space="0" w:sz="4" w:val="single"/>
          <w:right w:color="548235"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548235" w:space="0" w:sz="4" w:val="single"/>
              <w:left w:color="548235" w:space="0" w:sz="4" w:val="single"/>
              <w:bottom w:color="548235" w:space="0" w:sz="4" w:val="single"/>
              <w:right w:color="548235" w:space="0" w:sz="4" w:val="single"/>
            </w:tcBorders>
            <w:shd w:fill="e2efda" w:val="clear"/>
            <w:tcMar>
              <w:top w:w="140.0" w:type="dxa"/>
              <w:left w:w="200.0" w:type="dxa"/>
              <w:bottom w:w="140.0" w:type="dxa"/>
              <w:right w:w="200.0" w:type="dxa"/>
            </w:tcMar>
          </w:tcPr>
          <w:p w:rsidR="00000000" w:rsidDel="00000000" w:rsidP="00000000" w:rsidRDefault="00000000" w:rsidRPr="00000000" w14:paraId="0000007E">
            <w:pPr>
              <w:spacing w:after="80" w:lineRule="auto"/>
              <w:rPr/>
            </w:pPr>
            <w:r w:rsidDel="00000000" w:rsidR="00000000" w:rsidRPr="00000000">
              <w:rPr>
                <w:b w:val="1"/>
                <w:bCs w:val="1"/>
                <w:color w:val="375623"/>
                <w:sz w:val="20"/>
                <w:szCs w:val="20"/>
                <w:rtl w:val="0"/>
              </w:rPr>
              <w:t xml:space="preserve">✔  DESIGN DECISION  Consent, photo and audit are first-class, not add-ons</w:t>
            </w:r>
            <w:r w:rsidDel="00000000" w:rsidR="00000000" w:rsidRPr="00000000">
              <w:rPr>
                <w:rtl w:val="0"/>
              </w:rPr>
            </w:r>
          </w:p>
          <w:p w:rsidR="00000000" w:rsidDel="00000000" w:rsidP="00000000" w:rsidRDefault="00000000" w:rsidRPr="00000000" w14:paraId="0000007F">
            <w:pPr>
              <w:spacing w:after="60" w:line="264" w:lineRule="auto"/>
              <w:rPr/>
            </w:pPr>
            <w:r w:rsidDel="00000000" w:rsidR="00000000" w:rsidRPr="00000000">
              <w:rPr>
                <w:color w:val="375623"/>
                <w:sz w:val="20"/>
                <w:szCs w:val="20"/>
                <w:rtl w:val="0"/>
              </w:rPr>
              <w:t xml:space="preserve">These are built into the enrolment and editing workflows from day one. Retrofitting consent records or backfilling 4,000 student photos after launch is far more painful than capturing them at the point of enrolment, and the audit log only has value if it has been running since the first record was created.</w:t>
            </w:r>
            <w:r w:rsidDel="00000000" w:rsidR="00000000" w:rsidRPr="00000000">
              <w:rPr>
                <w:rtl w:val="0"/>
              </w:rPr>
            </w:r>
          </w:p>
        </w:tc>
      </w:tr>
    </w:tbl>
    <w:p w:rsidR="00000000" w:rsidDel="00000000" w:rsidP="00000000" w:rsidRDefault="00000000" w:rsidRPr="00000000" w14:paraId="00000080">
      <w:pPr>
        <w:rPr/>
      </w:pPr>
      <w:r w:rsidDel="00000000" w:rsidR="00000000" w:rsidRPr="00000000">
        <w:br w:type="page"/>
      </w:r>
      <w:r w:rsidDel="00000000" w:rsidR="00000000" w:rsidRPr="00000000">
        <w:rPr>
          <w:rtl w:val="0"/>
        </w:rPr>
      </w:r>
    </w:p>
    <w:p w:rsidR="00000000" w:rsidDel="00000000" w:rsidP="00000000" w:rsidRDefault="00000000" w:rsidRPr="00000000" w14:paraId="00000081">
      <w:pPr>
        <w:pStyle w:val="Heading1"/>
        <w:rPr/>
      </w:pPr>
      <w:r w:rsidDel="00000000" w:rsidR="00000000" w:rsidRPr="00000000">
        <w:rPr>
          <w:rtl w:val="0"/>
        </w:rPr>
        <w:t xml:space="preserve">8. Item Issuance &amp; Attendance</w:t>
      </w:r>
    </w:p>
    <w:p w:rsidR="00000000" w:rsidDel="00000000" w:rsidP="00000000" w:rsidRDefault="00000000" w:rsidRPr="00000000" w14:paraId="00000082">
      <w:pPr>
        <w:spacing w:after="120" w:line="276" w:lineRule="auto"/>
        <w:rPr/>
      </w:pPr>
      <w:r w:rsidDel="00000000" w:rsidR="00000000" w:rsidRPr="00000000">
        <w:rPr>
          <w:rtl w:val="0"/>
        </w:rPr>
        <w:t xml:space="preserve">This section is rebuilt around how distribution and roll-call actually happen in these schools, and around a clear position on biometrics. It covers three workflows: textbook / rubric-item issuance, QR-code attendance, and the integrity model that makes both trustworthy without heavy enforcement software.</w:t>
      </w:r>
    </w:p>
    <w:tbl>
      <w:tblPr>
        <w:tblStyle w:val="Table6"/>
        <w:tblW w:w="9360.0" w:type="dxa"/>
        <w:jc w:val="left"/>
        <w:tblBorders>
          <w:top w:color="548235" w:space="0" w:sz="4" w:val="single"/>
          <w:left w:color="548235" w:space="0" w:sz="4" w:val="single"/>
          <w:bottom w:color="548235" w:space="0" w:sz="4" w:val="single"/>
          <w:right w:color="548235"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548235" w:space="0" w:sz="4" w:val="single"/>
              <w:left w:color="548235" w:space="0" w:sz="4" w:val="single"/>
              <w:bottom w:color="548235" w:space="0" w:sz="4" w:val="single"/>
              <w:right w:color="548235" w:space="0" w:sz="4" w:val="single"/>
            </w:tcBorders>
            <w:shd w:fill="e2efda" w:val="clear"/>
            <w:tcMar>
              <w:top w:w="140.0" w:type="dxa"/>
              <w:left w:w="200.0" w:type="dxa"/>
              <w:bottom w:w="140.0" w:type="dxa"/>
              <w:right w:w="200.0" w:type="dxa"/>
            </w:tcMar>
          </w:tcPr>
          <w:p w:rsidR="00000000" w:rsidDel="00000000" w:rsidP="00000000" w:rsidRDefault="00000000" w:rsidRPr="00000000" w14:paraId="00000083">
            <w:pPr>
              <w:spacing w:after="80" w:lineRule="auto"/>
              <w:rPr/>
            </w:pPr>
            <w:r w:rsidDel="00000000" w:rsidR="00000000" w:rsidRPr="00000000">
              <w:rPr>
                <w:b w:val="1"/>
                <w:bCs w:val="1"/>
                <w:color w:val="375623"/>
                <w:sz w:val="20"/>
                <w:szCs w:val="20"/>
                <w:rtl w:val="0"/>
              </w:rPr>
              <w:t xml:space="preserve">✔  DESIGN DECISION  Biometrics are dropped; signature + QR replace them</w:t>
            </w:r>
            <w:r w:rsidDel="00000000" w:rsidR="00000000" w:rsidRPr="00000000">
              <w:rPr>
                <w:rtl w:val="0"/>
              </w:rPr>
            </w:r>
          </w:p>
          <w:p w:rsidR="00000000" w:rsidDel="00000000" w:rsidP="00000000" w:rsidRDefault="00000000" w:rsidRPr="00000000" w14:paraId="00000084">
            <w:pPr>
              <w:spacing w:after="60" w:line="264" w:lineRule="auto"/>
              <w:rPr/>
            </w:pPr>
            <w:r w:rsidDel="00000000" w:rsidR="00000000" w:rsidRPr="00000000">
              <w:rPr>
                <w:color w:val="375623"/>
                <w:sz w:val="20"/>
                <w:szCs w:val="20"/>
                <w:rtl w:val="0"/>
              </w:rPr>
              <w:t xml:space="preserve">Earlier drafts proposed fingerprint biometrics for students. EDIFIS does not use student biometrics. Storing fingerprints of minors carries real legal and security weight, and the simpler mechanisms below achieve the same accountability:</w:t>
            </w:r>
            <w:r w:rsidDel="00000000" w:rsidR="00000000" w:rsidRPr="00000000">
              <w:rPr>
                <w:rtl w:val="0"/>
              </w:rPr>
            </w:r>
          </w:p>
          <w:p w:rsidR="00000000" w:rsidDel="00000000" w:rsidP="00000000" w:rsidRDefault="00000000" w:rsidRPr="00000000" w14:paraId="00000085">
            <w:pPr>
              <w:spacing w:after="60" w:line="264" w:lineRule="auto"/>
              <w:rPr/>
            </w:pPr>
            <w:r w:rsidDel="00000000" w:rsidR="00000000" w:rsidRPr="00000000">
              <w:rPr>
                <w:b w:val="1"/>
                <w:bCs w:val="1"/>
                <w:color w:val="375623"/>
                <w:sz w:val="20"/>
                <w:szCs w:val="20"/>
                <w:rtl w:val="0"/>
              </w:rPr>
              <w:t xml:space="preserve">• </w:t>
            </w:r>
            <w:r w:rsidDel="00000000" w:rsidR="00000000" w:rsidRPr="00000000">
              <w:rPr>
                <w:color w:val="375623"/>
                <w:sz w:val="20"/>
                <w:szCs w:val="20"/>
                <w:rtl w:val="0"/>
              </w:rPr>
              <w:t xml:space="preserve">Item issuance is acknowledged by a signature on the tablet/desktop — enough to settle a billing dispute, like signing for a delivery.</w:t>
            </w:r>
            <w:r w:rsidDel="00000000" w:rsidR="00000000" w:rsidRPr="00000000">
              <w:rPr>
                <w:rtl w:val="0"/>
              </w:rPr>
            </w:r>
          </w:p>
          <w:p w:rsidR="00000000" w:rsidDel="00000000" w:rsidP="00000000" w:rsidRDefault="00000000" w:rsidRPr="00000000" w14:paraId="00000086">
            <w:pPr>
              <w:spacing w:after="60" w:line="264" w:lineRule="auto"/>
              <w:rPr/>
            </w:pPr>
            <w:r w:rsidDel="00000000" w:rsidR="00000000" w:rsidRPr="00000000">
              <w:rPr>
                <w:b w:val="1"/>
                <w:bCs w:val="1"/>
                <w:color w:val="375623"/>
                <w:sz w:val="20"/>
                <w:szCs w:val="20"/>
                <w:rtl w:val="0"/>
              </w:rPr>
              <w:t xml:space="preserve">• </w:t>
            </w:r>
            <w:r w:rsidDel="00000000" w:rsidR="00000000" w:rsidRPr="00000000">
              <w:rPr>
                <w:color w:val="375623"/>
                <w:sz w:val="20"/>
                <w:szCs w:val="20"/>
                <w:rtl w:val="0"/>
              </w:rPr>
              <w:t xml:space="preserve">Attendance uses the QR code on each student's ID card. The integrity comes from a school policy, not from biometric hardware.</w:t>
            </w:r>
            <w:r w:rsidDel="00000000" w:rsidR="00000000" w:rsidRPr="00000000">
              <w:rPr>
                <w:rtl w:val="0"/>
              </w:rPr>
            </w:r>
          </w:p>
        </w:tc>
      </w:tr>
    </w:tbl>
    <w:p w:rsidR="00000000" w:rsidDel="00000000" w:rsidP="00000000" w:rsidRDefault="00000000" w:rsidRPr="00000000" w14:paraId="00000087">
      <w:pPr>
        <w:pStyle w:val="Heading2"/>
        <w:rPr/>
      </w:pPr>
      <w:r w:rsidDel="00000000" w:rsidR="00000000" w:rsidRPr="00000000">
        <w:rPr>
          <w:rtl w:val="0"/>
        </w:rPr>
        <w:t xml:space="preserve">8.1 Textbook &amp; Rubric-Item Issuance</w:t>
      </w:r>
    </w:p>
    <w:p w:rsidR="00000000" w:rsidDel="00000000" w:rsidP="00000000" w:rsidRDefault="00000000" w:rsidRPr="00000000" w14:paraId="00000088">
      <w:pPr>
        <w:spacing w:after="120" w:line="276" w:lineRule="auto"/>
        <w:rPr/>
      </w:pPr>
      <w:r w:rsidDel="00000000" w:rsidR="00000000" w:rsidRPr="00000000">
        <w:rPr>
          <w:rtl w:val="0"/>
        </w:rPr>
        <w:t xml:space="preserve">Distribution is realistic: the bursar carries a pile of books into a classroom and issues several items — sometimes ten or more — to each student. Each item must be tracked individually so the school can later prove a specific student received a specific book and never returned it. But issuing ten items with ten signatures per student would never survive a real distribution day. EDIFIS resolves this tension with a default-rubric-plus-batch-signature flow.</w:t>
      </w:r>
    </w:p>
    <w:p w:rsidR="00000000" w:rsidDel="00000000" w:rsidP="00000000" w:rsidRDefault="00000000" w:rsidRPr="00000000" w14:paraId="00000089">
      <w:pPr>
        <w:pStyle w:val="Heading3"/>
        <w:rPr/>
      </w:pPr>
      <w:r w:rsidDel="00000000" w:rsidR="00000000" w:rsidRPr="00000000">
        <w:rPr>
          <w:rtl w:val="0"/>
        </w:rPr>
        <w:t xml:space="preserve">Step 1 — Upload the rubric</w:t>
      </w:r>
    </w:p>
    <w:p w:rsidR="00000000" w:rsidDel="00000000" w:rsidP="00000000" w:rsidRDefault="00000000" w:rsidRPr="00000000" w14:paraId="0000008A">
      <w:pPr>
        <w:spacing w:after="120" w:line="276" w:lineRule="auto"/>
        <w:rPr/>
      </w:pPr>
      <w:r w:rsidDel="00000000" w:rsidR="00000000" w:rsidRPr="00000000">
        <w:rPr>
          <w:rtl w:val="0"/>
        </w:rPr>
        <w:t xml:space="preserve">Before distribution, the bursar uploads a sheet (Excel) listing every rubric item and its cost — textbooks, uniforms, lab fees, boarding items. Items are grouped into a default set per form/class (e.g. Form 1 receives these eight titles). Importing the sheet creates the catalogue that drives automatic ledger postings.</w:t>
      </w:r>
    </w:p>
    <w:p w:rsidR="00000000" w:rsidDel="00000000" w:rsidP="00000000" w:rsidRDefault="00000000" w:rsidRPr="00000000" w14:paraId="0000008B">
      <w:pPr>
        <w:pStyle w:val="Heading3"/>
        <w:rPr/>
      </w:pPr>
      <w:r w:rsidDel="00000000" w:rsidR="00000000" w:rsidRPr="00000000">
        <w:rPr>
          <w:rtl w:val="0"/>
        </w:rPr>
        <w:t xml:space="preserve">Step 2 — Issue by exception</w:t>
      </w:r>
    </w:p>
    <w:p w:rsidR="00000000" w:rsidDel="00000000" w:rsidP="00000000" w:rsidRDefault="00000000" w:rsidRPr="00000000" w14:paraId="0000008C">
      <w:pPr>
        <w:spacing w:after="120" w:line="276" w:lineRule="auto"/>
        <w:rPr/>
      </w:pPr>
      <w:r w:rsidDel="00000000" w:rsidR="00000000" w:rsidRPr="00000000">
        <w:rPr>
          <w:rtl w:val="0"/>
        </w:rPr>
        <w:t xml:space="preserve">In the classroom, the bursar selects a student (or scans the student's QR ID to pull them up). The app pre-loads that form's default rubric with every item checked. The bursar simply unchecks anything the student did not actually receive. This makes the common case — a student getting the full set — a single tap, while still allowing per-student variation.</w:t>
      </w:r>
    </w:p>
    <w:p w:rsidR="00000000" w:rsidDel="00000000" w:rsidP="00000000" w:rsidRDefault="00000000" w:rsidRPr="00000000" w14:paraId="0000008D">
      <w:pPr>
        <w:pStyle w:val="Heading3"/>
        <w:rPr/>
      </w:pPr>
      <w:r w:rsidDel="00000000" w:rsidR="00000000" w:rsidRPr="00000000">
        <w:rPr>
          <w:rtl w:val="0"/>
        </w:rPr>
        <w:t xml:space="preserve">Step 3 — One signature, many records</w:t>
      </w:r>
    </w:p>
    <w:p w:rsidR="00000000" w:rsidDel="00000000" w:rsidP="00000000" w:rsidRDefault="00000000" w:rsidRPr="00000000" w14:paraId="0000008E">
      <w:pPr>
        <w:spacing w:after="120" w:line="276" w:lineRule="auto"/>
        <w:rPr/>
      </w:pPr>
      <w:r w:rsidDel="00000000" w:rsidR="00000000" w:rsidRPr="00000000">
        <w:rPr>
          <w:rtl w:val="0"/>
        </w:rPr>
        <w:t xml:space="preserve">The running total is shown (e.g. “10 items — 45,000 CFA”). The student signs </w:t>
      </w:r>
      <w:r w:rsidDel="00000000" w:rsidR="00000000" w:rsidRPr="00000000">
        <w:rPr>
          <w:b w:val="1"/>
          <w:bCs w:val="1"/>
          <w:rtl w:val="0"/>
        </w:rPr>
        <w:t xml:space="preserve">once</w:t>
      </w:r>
      <w:r w:rsidDel="00000000" w:rsidR="00000000" w:rsidRPr="00000000">
        <w:rPr>
          <w:rtl w:val="0"/>
        </w:rPr>
        <w:t xml:space="preserve"> on the tablet/desktop signature pad. Behind that single signature, the system writes </w:t>
      </w:r>
      <w:r w:rsidDel="00000000" w:rsidR="00000000" w:rsidRPr="00000000">
        <w:rPr>
          <w:b w:val="1"/>
          <w:bCs w:val="1"/>
          <w:rtl w:val="0"/>
        </w:rPr>
        <w:t xml:space="preserve">one immutable issue-event per item</w:t>
      </w:r>
      <w:r w:rsidDel="00000000" w:rsidR="00000000" w:rsidRPr="00000000">
        <w:rPr>
          <w:rtl w:val="0"/>
        </w:rPr>
        <w:t xml:space="preserve">, each linked to the catalogue entry, its cost, the timestamp, the staff member, and the captured signature image. Per-book accountability, no per-book friction.</w:t>
      </w:r>
    </w:p>
    <w:p w:rsidR="00000000" w:rsidDel="00000000" w:rsidP="00000000" w:rsidRDefault="00000000" w:rsidRPr="00000000" w14:paraId="0000008F">
      <w:pPr>
        <w:pStyle w:val="Heading3"/>
        <w:rPr/>
      </w:pPr>
      <w:r w:rsidDel="00000000" w:rsidR="00000000" w:rsidRPr="00000000">
        <w:rPr>
          <w:rtl w:val="0"/>
        </w:rPr>
        <w:t xml:space="preserve">Step 4 — Automatic ledger posting</w:t>
      </w:r>
    </w:p>
    <w:p w:rsidR="00000000" w:rsidDel="00000000" w:rsidP="00000000" w:rsidRDefault="00000000" w:rsidRPr="00000000" w14:paraId="00000090">
      <w:pPr>
        <w:spacing w:after="120" w:line="276" w:lineRule="auto"/>
        <w:rPr/>
      </w:pPr>
      <w:r w:rsidDel="00000000" w:rsidR="00000000" w:rsidRPr="00000000">
        <w:rPr>
          <w:rtl w:val="0"/>
        </w:rPr>
        <w:t xml:space="preserve">Each issue-event posts its cost to the student's fee/boarding ledger as an append-only debit. The balance is the derived sum of events, so a retried sync can never double-charge, and a returned book is recorded as a new “return” event rather than by editing history.</w:t>
      </w:r>
    </w:p>
    <w:tbl>
      <w:tblPr>
        <w:tblStyle w:val="Table7"/>
        <w:tblW w:w="9360.0" w:type="dxa"/>
        <w:jc w:val="left"/>
        <w:tblBorders>
          <w:top w:color="e0a800" w:space="0" w:sz="4" w:val="single"/>
          <w:left w:color="e0a800" w:space="0" w:sz="4" w:val="single"/>
          <w:bottom w:color="e0a800" w:space="0" w:sz="4" w:val="single"/>
          <w:right w:color="e0a8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0a800" w:space="0" w:sz="4" w:val="single"/>
              <w:left w:color="e0a800" w:space="0" w:sz="4" w:val="single"/>
              <w:bottom w:color="e0a800" w:space="0" w:sz="4" w:val="single"/>
              <w:right w:color="e0a800" w:space="0" w:sz="4" w:val="single"/>
            </w:tcBorders>
            <w:shd w:fill="fff3cd" w:val="clear"/>
            <w:tcMar>
              <w:top w:w="140.0" w:type="dxa"/>
              <w:left w:w="200.0" w:type="dxa"/>
              <w:bottom w:w="140.0" w:type="dxa"/>
              <w:right w:w="200.0" w:type="dxa"/>
            </w:tcMar>
          </w:tcPr>
          <w:p w:rsidR="00000000" w:rsidDel="00000000" w:rsidP="00000000" w:rsidRDefault="00000000" w:rsidRPr="00000000" w14:paraId="00000091">
            <w:pPr>
              <w:spacing w:after="80" w:lineRule="auto"/>
              <w:rPr/>
            </w:pPr>
            <w:r w:rsidDel="00000000" w:rsidR="00000000" w:rsidRPr="00000000">
              <w:rPr>
                <w:b w:val="1"/>
                <w:bCs w:val="1"/>
                <w:color w:val="9c6500"/>
                <w:sz w:val="20"/>
                <w:szCs w:val="20"/>
                <w:rtl w:val="0"/>
              </w:rPr>
              <w:t xml:space="preserve">⚠  ENGINEERING NOTE  Make book selection fast with barcode/ISBN scanning (optional)</w:t>
            </w:r>
            <w:r w:rsidDel="00000000" w:rsidR="00000000" w:rsidRPr="00000000">
              <w:rPr>
                <w:rtl w:val="0"/>
              </w:rPr>
            </w:r>
          </w:p>
          <w:p w:rsidR="00000000" w:rsidDel="00000000" w:rsidP="00000000" w:rsidRDefault="00000000" w:rsidRPr="00000000" w14:paraId="00000092">
            <w:pPr>
              <w:spacing w:after="60" w:line="264" w:lineRule="auto"/>
              <w:rPr/>
            </w:pPr>
            <w:r w:rsidDel="00000000" w:rsidR="00000000" w:rsidRPr="00000000">
              <w:rPr>
                <w:color w:val="5a4a00"/>
                <w:sz w:val="20"/>
                <w:szCs w:val="20"/>
                <w:rtl w:val="0"/>
              </w:rPr>
              <w:t xml:space="preserve">If textbooks carry barcodes, the bursar's tablet camera can scan each book's ISBN to confirm the exact copy issued, which strengthens “you received this specific book.” Where books are not barcoded, the default-rubric checklist is the fallback. Either way, each issued item remains an individual record.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7f7" w:val="clear"/>
            <w:tcMar>
              <w:top w:w="120.0" w:type="dxa"/>
              <w:left w:w="160.0" w:type="dxa"/>
              <w:bottom w:w="120.0" w:type="dxa"/>
              <w:right w:w="160.0" w:type="dxa"/>
            </w:tcMar>
          </w:tcPr>
          <w:p w:rsidR="00000000" w:rsidDel="00000000" w:rsidP="00000000" w:rsidRDefault="00000000" w:rsidRPr="00000000" w14:paraId="00000093">
            <w:pPr>
              <w:spacing w:after="0" w:line="24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094">
            <w:pPr>
              <w:spacing w:after="0" w:line="240" w:lineRule="auto"/>
              <w:rPr/>
            </w:pPr>
            <w:r w:rsidDel="00000000" w:rsidR="00000000" w:rsidRPr="00000000">
              <w:rPr>
                <w:rFonts w:ascii="Consolas" w:cs="Consolas" w:eastAsia="Consolas" w:hAnsi="Consolas"/>
                <w:sz w:val="18"/>
                <w:szCs w:val="18"/>
                <w:rtl w:val="0"/>
              </w:rPr>
              <w:t xml:space="preserve">|              BURSAR ISSUANCE  -  TANGU NEBA (Form 1)          |</w:t>
            </w:r>
            <w:r w:rsidDel="00000000" w:rsidR="00000000" w:rsidRPr="00000000">
              <w:rPr>
                <w:rtl w:val="0"/>
              </w:rPr>
            </w:r>
          </w:p>
          <w:p w:rsidR="00000000" w:rsidDel="00000000" w:rsidP="00000000" w:rsidRDefault="00000000" w:rsidRPr="00000000" w14:paraId="00000095">
            <w:pPr>
              <w:spacing w:after="0" w:line="24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096">
            <w:pPr>
              <w:spacing w:after="0" w:line="240" w:lineRule="auto"/>
              <w:rPr/>
            </w:pPr>
            <w:r w:rsidDel="00000000" w:rsidR="00000000" w:rsidRPr="00000000">
              <w:rPr>
                <w:rFonts w:ascii="Consolas" w:cs="Consolas" w:eastAsia="Consolas" w:hAnsi="Consolas"/>
                <w:sz w:val="18"/>
                <w:szCs w:val="18"/>
                <w:rtl w:val="0"/>
              </w:rPr>
              <w:t xml:space="preserve">|  [x] Mathematics Bk 1 .............. 8,000  (default Form 1)  |</w:t>
            </w:r>
            <w:r w:rsidDel="00000000" w:rsidR="00000000" w:rsidRPr="00000000">
              <w:rPr>
                <w:rtl w:val="0"/>
              </w:rPr>
            </w:r>
          </w:p>
          <w:p w:rsidR="00000000" w:rsidDel="00000000" w:rsidP="00000000" w:rsidRDefault="00000000" w:rsidRPr="00000000" w14:paraId="00000097">
            <w:pPr>
              <w:spacing w:after="0" w:line="240" w:lineRule="auto"/>
              <w:rPr/>
            </w:pPr>
            <w:r w:rsidDel="00000000" w:rsidR="00000000" w:rsidRPr="00000000">
              <w:rPr>
                <w:rFonts w:ascii="Consolas" w:cs="Consolas" w:eastAsia="Consolas" w:hAnsi="Consolas"/>
                <w:sz w:val="18"/>
                <w:szCs w:val="18"/>
                <w:rtl w:val="0"/>
              </w:rPr>
              <w:t xml:space="preserve">|  [x] Integrated Science ........... 12,000                   |</w:t>
            </w:r>
            <w:r w:rsidDel="00000000" w:rsidR="00000000" w:rsidRPr="00000000">
              <w:rPr>
                <w:rtl w:val="0"/>
              </w:rPr>
            </w:r>
          </w:p>
          <w:p w:rsidR="00000000" w:rsidDel="00000000" w:rsidP="00000000" w:rsidRDefault="00000000" w:rsidRPr="00000000" w14:paraId="00000098">
            <w:pPr>
              <w:spacing w:after="0" w:line="240" w:lineRule="auto"/>
              <w:rPr/>
            </w:pPr>
            <w:r w:rsidDel="00000000" w:rsidR="00000000" w:rsidRPr="00000000">
              <w:rPr>
                <w:rFonts w:ascii="Consolas" w:cs="Consolas" w:eastAsia="Consolas" w:hAnsi="Consolas"/>
                <w:sz w:val="18"/>
                <w:szCs w:val="18"/>
                <w:rtl w:val="0"/>
              </w:rPr>
              <w:t xml:space="preserve">|  [x] English Course Bk ............. 7,500                   |</w:t>
            </w:r>
            <w:r w:rsidDel="00000000" w:rsidR="00000000" w:rsidRPr="00000000">
              <w:rPr>
                <w:rtl w:val="0"/>
              </w:rPr>
            </w:r>
          </w:p>
          <w:p w:rsidR="00000000" w:rsidDel="00000000" w:rsidP="00000000" w:rsidRDefault="00000000" w:rsidRPr="00000000" w14:paraId="00000099">
            <w:pPr>
              <w:spacing w:after="0" w:line="240" w:lineRule="auto"/>
              <w:rPr/>
            </w:pPr>
            <w:r w:rsidDel="00000000" w:rsidR="00000000" w:rsidRPr="00000000">
              <w:rPr>
                <w:rFonts w:ascii="Consolas" w:cs="Consolas" w:eastAsia="Consolas" w:hAnsi="Consolas"/>
                <w:sz w:val="18"/>
                <w:szCs w:val="18"/>
                <w:rtl w:val="0"/>
              </w:rPr>
              <w:t xml:space="preserve">|  [ ] French Grammar ................ 6,000  (not given)      |</w:t>
            </w:r>
            <w:r w:rsidDel="00000000" w:rsidR="00000000" w:rsidRPr="00000000">
              <w:rPr>
                <w:rtl w:val="0"/>
              </w:rPr>
            </w:r>
          </w:p>
          <w:p w:rsidR="00000000" w:rsidDel="00000000" w:rsidP="00000000" w:rsidRDefault="00000000" w:rsidRPr="00000000" w14:paraId="0000009A">
            <w:pPr>
              <w:spacing w:after="0" w:line="240" w:lineRule="auto"/>
              <w:rPr/>
            </w:pPr>
            <w:r w:rsidDel="00000000" w:rsidR="00000000" w:rsidRPr="00000000">
              <w:rPr>
                <w:rFonts w:ascii="Consolas" w:cs="Consolas" w:eastAsia="Consolas" w:hAnsi="Consolas"/>
                <w:sz w:val="18"/>
                <w:szCs w:val="18"/>
                <w:rtl w:val="0"/>
              </w:rPr>
              <w:t xml:space="preserve">|  [x] PE Uniform ................... 11,500                   |</w:t>
            </w:r>
            <w:r w:rsidDel="00000000" w:rsidR="00000000" w:rsidRPr="00000000">
              <w:rPr>
                <w:rtl w:val="0"/>
              </w:rPr>
            </w:r>
          </w:p>
          <w:p w:rsidR="00000000" w:rsidDel="00000000" w:rsidP="00000000" w:rsidRDefault="00000000" w:rsidRPr="00000000" w14:paraId="0000009B">
            <w:pPr>
              <w:spacing w:after="0" w:line="240" w:lineRule="auto"/>
              <w:rPr/>
            </w:pPr>
            <w:r w:rsidDel="00000000" w:rsidR="00000000" w:rsidRPr="00000000">
              <w:rPr>
                <w:rFonts w:ascii="Consolas" w:cs="Consolas" w:eastAsia="Consolas" w:hAnsi="Consolas"/>
                <w:sz w:val="18"/>
                <w:szCs w:val="18"/>
                <w:rtl w:val="0"/>
              </w:rPr>
              <w:t xml:space="preserve">|              ...  6 more items checked  ...                  |</w:t>
            </w:r>
            <w:r w:rsidDel="00000000" w:rsidR="00000000" w:rsidRPr="00000000">
              <w:rPr>
                <w:rtl w:val="0"/>
              </w:rPr>
            </w:r>
          </w:p>
          <w:p w:rsidR="00000000" w:rsidDel="00000000" w:rsidP="00000000" w:rsidRDefault="00000000" w:rsidRPr="00000000" w14:paraId="0000009C">
            <w:pPr>
              <w:spacing w:after="0" w:line="24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09D">
            <w:pPr>
              <w:spacing w:after="0" w:line="240" w:lineRule="auto"/>
              <w:rPr/>
            </w:pPr>
            <w:r w:rsidDel="00000000" w:rsidR="00000000" w:rsidRPr="00000000">
              <w:rPr>
                <w:rFonts w:ascii="Consolas" w:cs="Consolas" w:eastAsia="Consolas" w:hAnsi="Consolas"/>
                <w:sz w:val="18"/>
                <w:szCs w:val="18"/>
                <w:rtl w:val="0"/>
              </w:rPr>
              <w:t xml:space="preserve">|  TOTAL: 10 items   -   45,000 CFA                            |</w:t>
            </w:r>
            <w:r w:rsidDel="00000000" w:rsidR="00000000" w:rsidRPr="00000000">
              <w:rPr>
                <w:rtl w:val="0"/>
              </w:rPr>
            </w:r>
          </w:p>
          <w:p w:rsidR="00000000" w:rsidDel="00000000" w:rsidP="00000000" w:rsidRDefault="00000000" w:rsidRPr="00000000" w14:paraId="0000009E">
            <w:pPr>
              <w:spacing w:after="0" w:line="24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9F">
            <w:pPr>
              <w:spacing w:after="0" w:line="240" w:lineRule="auto"/>
              <w:rPr/>
            </w:pPr>
            <w:r w:rsidDel="00000000" w:rsidR="00000000" w:rsidRPr="00000000">
              <w:rPr>
                <w:rFonts w:ascii="Consolas" w:cs="Consolas" w:eastAsia="Consolas" w:hAnsi="Consolas"/>
                <w:sz w:val="18"/>
                <w:szCs w:val="18"/>
                <w:rtl w:val="0"/>
              </w:rPr>
              <w:t xml:space="preserve">|             [  STUDENT SIGNS ONCE BELOW  ]                   |</w:t>
            </w:r>
            <w:r w:rsidDel="00000000" w:rsidR="00000000" w:rsidRPr="00000000">
              <w:rPr>
                <w:rtl w:val="0"/>
              </w:rPr>
            </w:r>
          </w:p>
          <w:p w:rsidR="00000000" w:rsidDel="00000000" w:rsidP="00000000" w:rsidRDefault="00000000" w:rsidRPr="00000000" w14:paraId="000000A0">
            <w:pPr>
              <w:spacing w:after="0" w:line="24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A1">
            <w:pPr>
              <w:spacing w:after="0" w:line="24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0A2">
            <w:pPr>
              <w:spacing w:after="0" w:line="240" w:lineRule="auto"/>
              <w:rPr/>
            </w:pPr>
            <w:r w:rsidDel="00000000" w:rsidR="00000000" w:rsidRPr="00000000">
              <w:rPr>
                <w:rFonts w:ascii="Consolas" w:cs="Consolas" w:eastAsia="Consolas" w:hAnsi="Consolas"/>
                <w:sz w:val="18"/>
                <w:szCs w:val="18"/>
                <w:rtl w:val="0"/>
              </w:rPr>
              <w:t xml:space="preserve">|   [ CONFIRM -&gt; writes 10 ledger events + debits balance ]    |</w:t>
            </w:r>
            <w:r w:rsidDel="00000000" w:rsidR="00000000" w:rsidRPr="00000000">
              <w:rPr>
                <w:rtl w:val="0"/>
              </w:rPr>
            </w:r>
          </w:p>
          <w:p w:rsidR="00000000" w:rsidDel="00000000" w:rsidP="00000000" w:rsidRDefault="00000000" w:rsidRPr="00000000" w14:paraId="000000A3">
            <w:pPr>
              <w:spacing w:after="0" w:line="24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tc>
      </w:tr>
    </w:tbl>
    <w:p w:rsidR="00000000" w:rsidDel="00000000" w:rsidP="00000000" w:rsidRDefault="00000000" w:rsidRPr="00000000" w14:paraId="000000A4">
      <w:pPr>
        <w:pStyle w:val="Heading2"/>
        <w:rPr/>
      </w:pPr>
      <w:r w:rsidDel="00000000" w:rsidR="00000000" w:rsidRPr="00000000">
        <w:rPr>
          <w:rtl w:val="0"/>
        </w:rPr>
        <w:t xml:space="preserve">8.2 QR-Code Attendance</w:t>
      </w:r>
    </w:p>
    <w:p w:rsidR="00000000" w:rsidDel="00000000" w:rsidP="00000000" w:rsidRDefault="00000000" w:rsidRPr="00000000" w14:paraId="000000A5">
      <w:pPr>
        <w:spacing w:after="120" w:line="276" w:lineRule="auto"/>
        <w:rPr/>
      </w:pPr>
      <w:r w:rsidDel="00000000" w:rsidR="00000000" w:rsidRPr="00000000">
        <w:rPr>
          <w:rtl w:val="0"/>
        </w:rPr>
        <w:t xml:space="preserve">Every student carries an ID card printed with a unique QR code. A teacher opens a class session in the app and scans students in with the tablet/phone camera. Each scan is recorded against that session as it happens, and the session can be printed as a register.</w:t>
      </w:r>
    </w:p>
    <w:p w:rsidR="00000000" w:rsidDel="00000000" w:rsidP="00000000" w:rsidRDefault="00000000" w:rsidRPr="00000000" w14:paraId="000000A6">
      <w:pPr>
        <w:pStyle w:val="Heading3"/>
        <w:rPr/>
      </w:pPr>
      <w:r w:rsidDel="00000000" w:rsidR="00000000" w:rsidRPr="00000000">
        <w:rPr>
          <w:rtl w:val="0"/>
        </w:rPr>
        <w:t xml:space="preserve">The session is the unit of record</w:t>
      </w:r>
    </w:p>
    <w:p w:rsidR="00000000" w:rsidDel="00000000" w:rsidP="00000000" w:rsidRDefault="00000000" w:rsidRPr="00000000" w14:paraId="000000A7">
      <w:pPr>
        <w:spacing w:after="120" w:line="276" w:lineRule="auto"/>
        <w:rPr/>
      </w:pPr>
      <w:r w:rsidDel="00000000" w:rsidR="00000000" w:rsidRPr="00000000">
        <w:rPr>
          <w:rtl w:val="0"/>
        </w:rPr>
        <w:t xml:space="preserve">Attendance is recorded against a class session — class, subject/period, and date/time — not merely a date, so the same class can have separate morning, afternoon, or per-subject roll calls. Each scan is an append-only event tied to one session; nothing is edited, only added or voided with a reason.</w:t>
      </w:r>
    </w:p>
    <w:p w:rsidR="00000000" w:rsidDel="00000000" w:rsidP="00000000" w:rsidRDefault="00000000" w:rsidRPr="00000000" w14:paraId="000000A8">
      <w:pPr>
        <w:pStyle w:val="Heading3"/>
        <w:rPr/>
      </w:pPr>
      <w:r w:rsidDel="00000000" w:rsidR="00000000" w:rsidRPr="00000000">
        <w:rPr>
          <w:rtl w:val="0"/>
        </w:rPr>
        <w:t xml:space="preserve">How a roll call runs</w:t>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teacher opens a session for their class (e.g. 4A — English — Tue AM).</w:t>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Students present hold up their ID cards; the teacher scans each QR. The app shows a live running count and the list of names marked present.</w:t>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teacher closes the session. The scan total becomes the record — the system does not try to police it.</w:t>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register can be printed for the class file or for an inspector, and per-student term summaries (e.g. 58/60 sessions) are produced from the same event records.</w:t>
      </w:r>
    </w:p>
    <w:p w:rsidR="00000000" w:rsidDel="00000000" w:rsidP="00000000" w:rsidRDefault="00000000" w:rsidRPr="00000000" w14:paraId="000000AD">
      <w:pPr>
        <w:pStyle w:val="Heading3"/>
        <w:rPr/>
      </w:pPr>
      <w:r w:rsidDel="00000000" w:rsidR="00000000" w:rsidRPr="00000000">
        <w:rPr>
          <w:rtl w:val="0"/>
        </w:rPr>
        <w:t xml:space="preserve">The integrity model: policy, not enforcement software</w:t>
      </w:r>
    </w:p>
    <w:p w:rsidR="00000000" w:rsidDel="00000000" w:rsidP="00000000" w:rsidRDefault="00000000" w:rsidRPr="00000000" w14:paraId="000000AE">
      <w:pPr>
        <w:spacing w:after="120" w:line="276" w:lineRule="auto"/>
        <w:rPr/>
      </w:pPr>
      <w:r w:rsidDel="00000000" w:rsidR="00000000" w:rsidRPr="00000000">
        <w:rPr>
          <w:rtl w:val="0"/>
        </w:rPr>
        <w:t xml:space="preserve">A QR card proves the card is present, not that the student is. EDIFIS handles this with a school discipline rule rather than software policing, which is simpler and fits the context:</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Fewer scans than students present: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teacher sees 40 students but only 38 scan, the two without cards are simply not recorded. It is the student's responsibility to carry their ID; the loss falls on them.</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More scans than students present: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42 cards are scanned but only 40 students are in the room, two extra cards are being scanned for absent friends. This over-count is the signal: the teacher identifies whose cards those are, and those students are disciplined for proxy attendance.</w:t>
      </w:r>
    </w:p>
    <w:p w:rsidR="00000000" w:rsidDel="00000000" w:rsidP="00000000" w:rsidRDefault="00000000" w:rsidRPr="00000000" w14:paraId="000000B1">
      <w:pPr>
        <w:spacing w:after="120" w:line="276" w:lineRule="auto"/>
        <w:rPr/>
      </w:pPr>
      <w:r w:rsidDel="00000000" w:rsidR="00000000" w:rsidRPr="00000000">
        <w:rPr>
          <w:rtl w:val="0"/>
        </w:rPr>
        <w:t xml:space="preserve">The system's only jobs are to record each scan, show the running total against the teacher's own headcount, and let the teacher close the session. Integrity comes from the rule — your card is your responsibility and proxy-scanning is a punishable offence — which the visible count makes enforceable without any biometric or photo-verification machinery.</w:t>
      </w:r>
    </w:p>
    <w:tbl>
      <w:tblPr>
        <w:tblStyle w:val="Table8"/>
        <w:tblW w:w="9360.0" w:type="dxa"/>
        <w:jc w:val="left"/>
        <w:tblBorders>
          <w:top w:color="e0a800" w:space="0" w:sz="4" w:val="single"/>
          <w:left w:color="e0a800" w:space="0" w:sz="4" w:val="single"/>
          <w:bottom w:color="e0a800" w:space="0" w:sz="4" w:val="single"/>
          <w:right w:color="e0a8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0a800" w:space="0" w:sz="4" w:val="single"/>
              <w:left w:color="e0a800" w:space="0" w:sz="4" w:val="single"/>
              <w:bottom w:color="e0a800" w:space="0" w:sz="4" w:val="single"/>
              <w:right w:color="e0a800" w:space="0" w:sz="4" w:val="single"/>
            </w:tcBorders>
            <w:shd w:fill="fff3cd" w:val="clear"/>
            <w:tcMar>
              <w:top w:w="140.0" w:type="dxa"/>
              <w:left w:w="200.0" w:type="dxa"/>
              <w:bottom w:w="140.0" w:type="dxa"/>
              <w:right w:w="200.0" w:type="dxa"/>
            </w:tcMar>
          </w:tcPr>
          <w:p w:rsidR="00000000" w:rsidDel="00000000" w:rsidP="00000000" w:rsidRDefault="00000000" w:rsidRPr="00000000" w14:paraId="000000B2">
            <w:pPr>
              <w:spacing w:after="80" w:lineRule="auto"/>
              <w:rPr/>
            </w:pPr>
            <w:r w:rsidDel="00000000" w:rsidR="00000000" w:rsidRPr="00000000">
              <w:rPr>
                <w:b w:val="1"/>
                <w:bCs w:val="1"/>
                <w:color w:val="9c6500"/>
                <w:sz w:val="20"/>
                <w:szCs w:val="20"/>
                <w:rtl w:val="0"/>
              </w:rPr>
              <w:t xml:space="preserve">⚠  ENGINEERING NOTE  Handle the practical edge cases in policy</w:t>
            </w:r>
            <w:r w:rsidDel="00000000" w:rsidR="00000000" w:rsidRPr="00000000">
              <w:rPr>
                <w:rtl w:val="0"/>
              </w:rPr>
            </w:r>
          </w:p>
          <w:p w:rsidR="00000000" w:rsidDel="00000000" w:rsidP="00000000" w:rsidRDefault="00000000" w:rsidRPr="00000000" w14:paraId="000000B3">
            <w:pPr>
              <w:spacing w:after="60" w:line="264" w:lineRule="auto"/>
              <w:rPr/>
            </w:pPr>
            <w:r w:rsidDel="00000000" w:rsidR="00000000" w:rsidRPr="00000000">
              <w:rPr>
                <w:color w:val="5a4a00"/>
                <w:sz w:val="20"/>
                <w:szCs w:val="20"/>
                <w:rtl w:val="0"/>
              </w:rPr>
              <w:t xml:space="preserve">Lost/forgotten card: the student is marked absent for that session unless the school allows a manual teacher override (logged as a void-with-reason event, so overrides are auditable). Damaged cards are reprinted by admin against the same student QR identity. Poor lighting/dust: the camera scan tolerates this far better than fingerprint readers would, which is part of why QR was chosen over biometrics for the classroom.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7f7" w:val="clear"/>
            <w:tcMar>
              <w:top w:w="120.0" w:type="dxa"/>
              <w:left w:w="160.0" w:type="dxa"/>
              <w:bottom w:w="120.0" w:type="dxa"/>
              <w:right w:w="160.0" w:type="dxa"/>
            </w:tcMar>
          </w:tcPr>
          <w:p w:rsidR="00000000" w:rsidDel="00000000" w:rsidP="00000000" w:rsidRDefault="00000000" w:rsidRPr="00000000" w14:paraId="000000B4">
            <w:pPr>
              <w:spacing w:after="0" w:line="24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0B5">
            <w:pPr>
              <w:spacing w:after="0" w:line="240" w:lineRule="auto"/>
              <w:rPr/>
            </w:pPr>
            <w:r w:rsidDel="00000000" w:rsidR="00000000" w:rsidRPr="00000000">
              <w:rPr>
                <w:rFonts w:ascii="Consolas" w:cs="Consolas" w:eastAsia="Consolas" w:hAnsi="Consolas"/>
                <w:sz w:val="18"/>
                <w:szCs w:val="18"/>
                <w:rtl w:val="0"/>
              </w:rPr>
              <w:t xml:space="preserve">|   ATTENDANCE  -  4A / ENGLISH / Tue 16 Jun AM                 |</w:t>
            </w:r>
            <w:r w:rsidDel="00000000" w:rsidR="00000000" w:rsidRPr="00000000">
              <w:rPr>
                <w:rtl w:val="0"/>
              </w:rPr>
            </w:r>
          </w:p>
          <w:p w:rsidR="00000000" w:rsidDel="00000000" w:rsidP="00000000" w:rsidRDefault="00000000" w:rsidRPr="00000000" w14:paraId="000000B6">
            <w:pPr>
              <w:spacing w:after="0" w:line="24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0B7">
            <w:pPr>
              <w:spacing w:after="0" w:line="240" w:lineRule="auto"/>
              <w:rPr/>
            </w:pPr>
            <w:r w:rsidDel="00000000" w:rsidR="00000000" w:rsidRPr="00000000">
              <w:rPr>
                <w:rFonts w:ascii="Consolas" w:cs="Consolas" w:eastAsia="Consolas" w:hAnsi="Consolas"/>
                <w:sz w:val="18"/>
                <w:szCs w:val="18"/>
                <w:rtl w:val="0"/>
              </w:rPr>
              <w:t xml:space="preserve">|   Scanned: 38      Teacher headcount: [ 40 ]                  |</w:t>
            </w:r>
            <w:r w:rsidDel="00000000" w:rsidR="00000000" w:rsidRPr="00000000">
              <w:rPr>
                <w:rtl w:val="0"/>
              </w:rPr>
            </w:r>
          </w:p>
          <w:p w:rsidR="00000000" w:rsidDel="00000000" w:rsidP="00000000" w:rsidRDefault="00000000" w:rsidRPr="00000000" w14:paraId="000000B8">
            <w:pPr>
              <w:spacing w:after="0" w:line="240" w:lineRule="auto"/>
              <w:rPr/>
            </w:pPr>
            <w:r w:rsidDel="00000000" w:rsidR="00000000" w:rsidRPr="00000000">
              <w:rPr>
                <w:rFonts w:ascii="Consolas" w:cs="Consolas" w:eastAsia="Consolas" w:hAnsi="Consolas"/>
                <w:sz w:val="18"/>
                <w:szCs w:val="18"/>
                <w:rtl w:val="0"/>
              </w:rPr>
              <w:t xml:space="preserve">|   ---------------------------------------------------------   |</w:t>
            </w:r>
            <w:r w:rsidDel="00000000" w:rsidR="00000000" w:rsidRPr="00000000">
              <w:rPr>
                <w:rtl w:val="0"/>
              </w:rPr>
            </w:r>
          </w:p>
          <w:p w:rsidR="00000000" w:rsidDel="00000000" w:rsidP="00000000" w:rsidRDefault="00000000" w:rsidRPr="00000000" w14:paraId="000000B9">
            <w:pPr>
              <w:spacing w:after="0" w:line="240" w:lineRule="auto"/>
              <w:rPr/>
            </w:pPr>
            <w:r w:rsidDel="00000000" w:rsidR="00000000" w:rsidRPr="00000000">
              <w:rPr>
                <w:rFonts w:ascii="Consolas" w:cs="Consolas" w:eastAsia="Consolas" w:hAnsi="Consolas"/>
                <w:sz w:val="18"/>
                <w:szCs w:val="18"/>
                <w:rtl w:val="0"/>
              </w:rPr>
              <w:t xml:space="preserve">|   38 present (scanned)                                        |</w:t>
            </w:r>
            <w:r w:rsidDel="00000000" w:rsidR="00000000" w:rsidRPr="00000000">
              <w:rPr>
                <w:rtl w:val="0"/>
              </w:rPr>
            </w:r>
          </w:p>
          <w:p w:rsidR="00000000" w:rsidDel="00000000" w:rsidP="00000000" w:rsidRDefault="00000000" w:rsidRPr="00000000" w14:paraId="000000BA">
            <w:pPr>
              <w:spacing w:after="0" w:line="240" w:lineRule="auto"/>
              <w:rPr/>
            </w:pPr>
            <w:r w:rsidDel="00000000" w:rsidR="00000000" w:rsidRPr="00000000">
              <w:rPr>
                <w:rFonts w:ascii="Consolas" w:cs="Consolas" w:eastAsia="Consolas" w:hAnsi="Consolas"/>
                <w:sz w:val="18"/>
                <w:szCs w:val="18"/>
                <w:rtl w:val="0"/>
              </w:rPr>
              <w:t xml:space="preserve">|   2 not recorded  -&gt; no card = student's loss                |</w:t>
            </w:r>
            <w:r w:rsidDel="00000000" w:rsidR="00000000" w:rsidRPr="00000000">
              <w:rPr>
                <w:rtl w:val="0"/>
              </w:rPr>
            </w:r>
          </w:p>
          <w:p w:rsidR="00000000" w:rsidDel="00000000" w:rsidP="00000000" w:rsidRDefault="00000000" w:rsidRPr="00000000" w14:paraId="000000BB">
            <w:pPr>
              <w:spacing w:after="0" w:line="24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BC">
            <w:pPr>
              <w:spacing w:after="0" w:line="240" w:lineRule="auto"/>
              <w:rPr/>
            </w:pPr>
            <w:r w:rsidDel="00000000" w:rsidR="00000000" w:rsidRPr="00000000">
              <w:rPr>
                <w:rFonts w:ascii="Consolas" w:cs="Consolas" w:eastAsia="Consolas" w:hAnsi="Consolas"/>
                <w:sz w:val="18"/>
                <w:szCs w:val="18"/>
                <w:rtl w:val="0"/>
              </w:rPr>
              <w:t xml:space="preserve">|   ! If scanned &gt; headcount: extra cards = proxy, investigate |</w:t>
            </w:r>
            <w:r w:rsidDel="00000000" w:rsidR="00000000" w:rsidRPr="00000000">
              <w:rPr>
                <w:rtl w:val="0"/>
              </w:rPr>
            </w:r>
          </w:p>
          <w:p w:rsidR="00000000" w:rsidDel="00000000" w:rsidP="00000000" w:rsidRDefault="00000000" w:rsidRPr="00000000" w14:paraId="000000BD">
            <w:pPr>
              <w:spacing w:after="0" w:line="24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0BE">
            <w:pPr>
              <w:spacing w:after="0" w:line="240" w:lineRule="auto"/>
              <w:rPr/>
            </w:pPr>
            <w:r w:rsidDel="00000000" w:rsidR="00000000" w:rsidRPr="00000000">
              <w:rPr>
                <w:rFonts w:ascii="Consolas" w:cs="Consolas" w:eastAsia="Consolas" w:hAnsi="Consolas"/>
                <w:sz w:val="18"/>
                <w:szCs w:val="18"/>
                <w:rtl w:val="0"/>
              </w:rPr>
              <w:t xml:space="preserve">|        [ CLOSE SESSION ]      [ PRINT REGISTER ]             |</w:t>
            </w:r>
            <w:r w:rsidDel="00000000" w:rsidR="00000000" w:rsidRPr="00000000">
              <w:rPr>
                <w:rtl w:val="0"/>
              </w:rPr>
            </w:r>
          </w:p>
          <w:p w:rsidR="00000000" w:rsidDel="00000000" w:rsidP="00000000" w:rsidRDefault="00000000" w:rsidRPr="00000000" w14:paraId="000000BF">
            <w:pPr>
              <w:spacing w:after="0" w:line="24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tc>
      </w:tr>
    </w:tbl>
    <w:p w:rsidR="00000000" w:rsidDel="00000000" w:rsidP="00000000" w:rsidRDefault="00000000" w:rsidRPr="00000000" w14:paraId="000000C0">
      <w:pPr>
        <w:pStyle w:val="Heading2"/>
        <w:rPr/>
      </w:pPr>
      <w:r w:rsidDel="00000000" w:rsidR="00000000" w:rsidRPr="00000000">
        <w:rPr>
          <w:rtl w:val="0"/>
        </w:rPr>
        <w:t xml:space="preserve">8.3 Offline Behaviour &amp; Data Model</w:t>
      </w:r>
    </w:p>
    <w:p w:rsidR="00000000" w:rsidDel="00000000" w:rsidP="00000000" w:rsidRDefault="00000000" w:rsidRPr="00000000" w14:paraId="000000C1">
      <w:pPr>
        <w:spacing w:after="120" w:line="276" w:lineRule="auto"/>
        <w:rPr/>
      </w:pPr>
      <w:r w:rsidDel="00000000" w:rsidR="00000000" w:rsidRPr="00000000">
        <w:rPr>
          <w:rtl w:val="0"/>
        </w:rPr>
        <w:t xml:space="preserve">When the classroom is within campus Wi-Fi, scans and issue-events hit the local node live. When the bursar or teacher is out of range, the tablet queues events locally and syncs them when it rejoins the network — because every event is append-only and UUID-keyed, late-arriving events merge without conflict and cannot double-post.</w:t>
      </w:r>
    </w:p>
    <w:p w:rsidR="00000000" w:rsidDel="00000000" w:rsidP="00000000" w:rsidRDefault="00000000" w:rsidRPr="00000000" w14:paraId="000000C2">
      <w:pPr>
        <w:spacing w:after="120" w:line="276" w:lineRule="auto"/>
        <w:rPr/>
      </w:pPr>
      <w:r w:rsidDel="00000000" w:rsidR="00000000" w:rsidRPr="00000000">
        <w:rPr>
          <w:rtl w:val="0"/>
        </w:rPr>
        <w:t xml:space="preserve">Both subsystems share one shape:</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attendance_event: { id (UUID), session_id, student_id, scanned_at, device_id, status (present|void), void_reason? }</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issue_event: { id (UUID), student_id, catalogue_item_id, cost, issued_at, staff_id, signature_ref, batch_id, status (issued|returned|void), reason? }</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ledger_entry (derived from issue_event): { id (UUID), student_id, source_event_id, amount, posted_at } — balance = sum of entries</w:t>
      </w:r>
    </w:p>
    <w:p w:rsidR="00000000" w:rsidDel="00000000" w:rsidP="00000000" w:rsidRDefault="00000000" w:rsidRPr="00000000" w14:paraId="000000C6">
      <w:pPr>
        <w:spacing w:after="120" w:line="276" w:lineRule="auto"/>
        <w:rPr/>
      </w:pPr>
      <w:r w:rsidDel="00000000" w:rsidR="00000000" w:rsidRPr="00000000">
        <w:rPr>
          <w:rtl w:val="0"/>
        </w:rPr>
        <w:t xml:space="preserve">Because balances and attendance totals are computed from immutable events, the system is auditable end to end: every figure traces back to a specific scan or signed issue, with the actor, device, and time attached.</w:t>
      </w:r>
    </w:p>
    <w:p w:rsidR="00000000" w:rsidDel="00000000" w:rsidP="00000000" w:rsidRDefault="00000000" w:rsidRPr="00000000" w14:paraId="000000C7">
      <w:pPr>
        <w:pStyle w:val="Heading1"/>
        <w:rPr/>
      </w:pPr>
      <w:r w:rsidDel="00000000" w:rsidR="00000000" w:rsidRPr="00000000">
        <w:rPr>
          <w:rtl w:val="0"/>
        </w:rPr>
        <w:t xml:space="preserve">9. Network Throttling (Thundering-Herd Mitigation)</w:t>
      </w:r>
    </w:p>
    <w:p w:rsidR="00000000" w:rsidDel="00000000" w:rsidP="00000000" w:rsidRDefault="00000000" w:rsidRPr="00000000" w14:paraId="000000C8">
      <w:pPr>
        <w:spacing w:after="120" w:line="276" w:lineRule="auto"/>
        <w:rPr/>
      </w:pPr>
      <w:r w:rsidDel="00000000" w:rsidR="00000000" w:rsidRPr="00000000">
        <w:rPr>
          <w:rtl w:val="0"/>
        </w:rPr>
        <w:t xml:space="preserve">When regional internet returns, many schools may sync at once. EDIFIS spreads the load:</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Queueing: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Horizon places payloads in a Redis queue instead of hitting the database instantly.</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Jitter: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Nodes use randomized sync-delay offsets so they do not all reconnect simultaneously.</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Micro-payload deltas: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records changed since the last sync are sent.</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Rate limiting + backoff: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server enforces per-IP limits (HTTP 429); nodes retry with exponential backoff and jitter. Every record carries an idempotency key (UUID + revision) so a replayed payload is never applied twice.</w:t>
      </w:r>
    </w:p>
    <w:p w:rsidR="00000000" w:rsidDel="00000000" w:rsidP="00000000" w:rsidRDefault="00000000" w:rsidRPr="00000000" w14:paraId="000000CD">
      <w:pPr>
        <w:pStyle w:val="Heading1"/>
        <w:rPr/>
      </w:pPr>
      <w:r w:rsidDel="00000000" w:rsidR="00000000" w:rsidRPr="00000000">
        <w:rPr>
          <w:rtl w:val="0"/>
        </w:rPr>
        <w:t xml:space="preserve">10. Operational Risks &amp; Mitigations</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CE">
            <w:pPr>
              <w:rPr/>
            </w:pPr>
            <w:r w:rsidDel="00000000" w:rsidR="00000000" w:rsidRPr="00000000">
              <w:rPr>
                <w:b w:val="1"/>
                <w:bCs w:val="1"/>
                <w:color w:val="ffffff"/>
                <w:sz w:val="20"/>
                <w:szCs w:val="20"/>
                <w:rtl w:val="0"/>
              </w:rPr>
              <w:t xml:space="preserve">Risk</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CF">
            <w:pPr>
              <w:rPr/>
            </w:pPr>
            <w:r w:rsidDel="00000000" w:rsidR="00000000" w:rsidRPr="00000000">
              <w:rPr>
                <w:b w:val="1"/>
                <w:bCs w:val="1"/>
                <w:color w:val="ffffff"/>
                <w:sz w:val="20"/>
                <w:szCs w:val="20"/>
                <w:rtl w:val="0"/>
              </w:rPr>
              <w:t xml:space="preserve">Mitigation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0">
            <w:pPr>
              <w:rPr/>
            </w:pPr>
            <w:r w:rsidDel="00000000" w:rsidR="00000000" w:rsidRPr="00000000">
              <w:rPr>
                <w:sz w:val="20"/>
                <w:szCs w:val="20"/>
                <w:rtl w:val="0"/>
              </w:rPr>
              <w:t xml:space="preserve">Local server theft or disk death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1">
            <w:pPr>
              <w:rPr/>
            </w:pPr>
            <w:r w:rsidDel="00000000" w:rsidR="00000000" w:rsidRPr="00000000">
              <w:rPr>
                <w:sz w:val="20"/>
                <w:szCs w:val="20"/>
                <w:rtl w:val="0"/>
              </w:rPr>
              <w:t xml:space="preserve">Encrypted (LUKS) disk so theft yields no readable data; automated tested backups plus near-real-time push of financial events to the cloud as a read-only shadow, so the master ledger survives loss.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D2">
            <w:pPr>
              <w:rPr/>
            </w:pPr>
            <w:r w:rsidDel="00000000" w:rsidR="00000000" w:rsidRPr="00000000">
              <w:rPr>
                <w:sz w:val="20"/>
                <w:szCs w:val="20"/>
                <w:rtl w:val="0"/>
              </w:rPr>
              <w:t xml:space="preserve">Power instability (ENEO)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D3">
            <w:pPr>
              <w:rPr/>
            </w:pPr>
            <w:r w:rsidDel="00000000" w:rsidR="00000000" w:rsidRPr="00000000">
              <w:rPr>
                <w:sz w:val="20"/>
                <w:szCs w:val="20"/>
                <w:rtl w:val="0"/>
              </w:rPr>
              <w:t xml:space="preserve">UPS triggers safe shutdown; BIOS set to power-on after AC loss; Docker restart: always revives the stack unattended. UPS state reported to central monitoring.</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4">
            <w:pPr>
              <w:rPr/>
            </w:pPr>
            <w:r w:rsidDel="00000000" w:rsidR="00000000" w:rsidRPr="00000000">
              <w:rPr>
                <w:sz w:val="20"/>
                <w:szCs w:val="20"/>
                <w:rtl w:val="0"/>
              </w:rPr>
              <w:t xml:space="preserve">Student identity collision across schools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5">
            <w:pPr>
              <w:rPr/>
            </w:pPr>
            <w:r w:rsidDel="00000000" w:rsidR="00000000" w:rsidRPr="00000000">
              <w:rPr>
                <w:sz w:val="20"/>
                <w:szCs w:val="20"/>
                <w:rtl w:val="0"/>
              </w:rPr>
              <w:t xml:space="preserve">Lifetime Master PEA ID (e.g. PEA-2026-00124) issued by the cloud; academic and financial history follow it on transfer.</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D6">
            <w:pPr>
              <w:rPr/>
            </w:pPr>
            <w:r w:rsidDel="00000000" w:rsidR="00000000" w:rsidRPr="00000000">
              <w:rPr>
                <w:sz w:val="20"/>
                <w:szCs w:val="20"/>
                <w:rtl w:val="0"/>
              </w:rPr>
              <w:t xml:space="preserve">Data fragmentation (ghost classes)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D7">
            <w:pPr>
              <w:rPr/>
            </w:pPr>
            <w:r w:rsidDel="00000000" w:rsidR="00000000" w:rsidRPr="00000000">
              <w:rPr>
                <w:sz w:val="20"/>
                <w:szCs w:val="20"/>
                <w:rtl w:val="0"/>
              </w:rPr>
              <w:t xml:space="preserve">Staff select class and rubric names from cloud-controlled dropdowns; no free-typing, so reports align across schools.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8">
            <w:pPr>
              <w:rPr/>
            </w:pPr>
            <w:r w:rsidDel="00000000" w:rsidR="00000000" w:rsidRPr="00000000">
              <w:rPr>
                <w:sz w:val="20"/>
                <w:szCs w:val="20"/>
                <w:rtl w:val="0"/>
              </w:rPr>
              <w:t xml:space="preserve">Proxy attendance / fake names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9">
            <w:pPr>
              <w:rPr/>
            </w:pPr>
            <w:r w:rsidDel="00000000" w:rsidR="00000000" w:rsidRPr="00000000">
              <w:rPr>
                <w:sz w:val="20"/>
                <w:szCs w:val="20"/>
                <w:rtl w:val="0"/>
              </w:rPr>
              <w:t xml:space="preserve">QR-on-ID plus the count-reconciliation policy in §8.2; over-counts expose proxy scanning, disciplined by the school. Student photos give teachers a visual cross-check.</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DA">
            <w:pPr>
              <w:rPr/>
            </w:pPr>
            <w:r w:rsidDel="00000000" w:rsidR="00000000" w:rsidRPr="00000000">
              <w:rPr>
                <w:sz w:val="20"/>
                <w:szCs w:val="20"/>
                <w:rtl w:val="0"/>
              </w:rPr>
              <w:t xml:space="preserve">Sync edit conflicts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DB">
            <w:pPr>
              <w:rPr/>
            </w:pPr>
            <w:r w:rsidDel="00000000" w:rsidR="00000000" w:rsidRPr="00000000">
              <w:rPr>
                <w:sz w:val="20"/>
                <w:szCs w:val="20"/>
                <w:rtl w:val="0"/>
              </w:rPr>
              <w:t xml:space="preserve">Per-type rules in §4.1; append-only events for everything financial or accountability-related.</w:t>
            </w:r>
            <w:r w:rsidDel="00000000" w:rsidR="00000000" w:rsidRPr="00000000">
              <w:rPr>
                <w:rtl w:val="0"/>
              </w:rPr>
            </w:r>
          </w:p>
        </w:tc>
      </w:tr>
    </w:tbl>
    <w:p w:rsidR="00000000" w:rsidDel="00000000" w:rsidP="00000000" w:rsidRDefault="00000000" w:rsidRPr="00000000" w14:paraId="000000DC">
      <w:pPr>
        <w:pStyle w:val="Heading1"/>
        <w:rPr/>
      </w:pPr>
      <w:r w:rsidDel="00000000" w:rsidR="00000000" w:rsidRPr="00000000">
        <w:rPr>
          <w:rtl w:val="0"/>
        </w:rPr>
        <w:t xml:space="preserve">11. Programme-Level Assessment</w:t>
      </w:r>
    </w:p>
    <w:p w:rsidR="00000000" w:rsidDel="00000000" w:rsidP="00000000" w:rsidRDefault="00000000" w:rsidRPr="00000000" w14:paraId="000000DD">
      <w:pPr>
        <w:spacing w:after="120" w:line="276" w:lineRule="auto"/>
        <w:rPr/>
      </w:pPr>
      <w:r w:rsidDel="00000000" w:rsidR="00000000" w:rsidRPr="00000000">
        <w:rPr>
          <w:rtl w:val="0"/>
        </w:rPr>
        <w:t xml:space="preserve">Beyond component risks, three realities determine whether EDIFIS succeeds in production. They are recorded here deliberately, because they are easy to underestimate during fast development.</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Scope is the main risk, not code: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Forking a base system while adding multi-tenancy, offline bidirectional sync, a mobile app, attendance, and issuance is a large surface. The 4-school phased launch is the correct mitigation: prove sync and the core ledger on a small fleet before scaling. Deferring mobile-money to a later phase deliberately narrows the initial scope.</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Operations beats features in the field: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Dust, heat, power, and a server unplugged to charge a phone cause more outages than bugs. The IT-teacher administrator role, central node/UPS telemetry, and remote-management access are therefore first-class parts of the design, not afterthoughts.</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Mobile-money reconciliation is a deferred subsystem: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MoMo and Orange Money are out of the initial build. When added later, their webhooks fail, double-fire, and time out, so the integration will need an idempotent ledger and a daily reconciliation job, not just a webhook handler. The append-only ledger in this paper is deliberately the foundation that makes that future reconciliation safe — no rework required.</w:t>
      </w:r>
    </w:p>
    <w:p w:rsidR="00000000" w:rsidDel="00000000" w:rsidP="00000000" w:rsidRDefault="00000000" w:rsidRPr="00000000" w14:paraId="000000E1">
      <w:pPr>
        <w:rPr/>
      </w:pPr>
      <w:r w:rsidDel="00000000" w:rsidR="00000000" w:rsidRPr="00000000">
        <w:br w:type="page"/>
      </w:r>
      <w:r w:rsidDel="00000000" w:rsidR="00000000" w:rsidRPr="00000000">
        <w:rPr>
          <w:rtl w:val="0"/>
        </w:rPr>
      </w:r>
    </w:p>
    <w:p w:rsidR="00000000" w:rsidDel="00000000" w:rsidP="00000000" w:rsidRDefault="00000000" w:rsidRPr="00000000" w14:paraId="000000E2">
      <w:pPr>
        <w:pStyle w:val="Heading1"/>
        <w:rPr/>
      </w:pPr>
      <w:r w:rsidDel="00000000" w:rsidR="00000000" w:rsidRPr="00000000">
        <w:rPr>
          <w:rtl w:val="0"/>
        </w:rPr>
        <w:t xml:space="preserve">12. Capacity &amp; Hardware Sizing</w:t>
      </w:r>
    </w:p>
    <w:p w:rsidR="00000000" w:rsidDel="00000000" w:rsidP="00000000" w:rsidRDefault="00000000" w:rsidRPr="00000000" w14:paraId="000000E3">
      <w:pPr>
        <w:spacing w:after="120" w:line="276" w:lineRule="auto"/>
        <w:rPr/>
      </w:pPr>
      <w:r w:rsidDel="00000000" w:rsidR="00000000" w:rsidRPr="00000000">
        <w:rPr>
          <w:rtl w:val="0"/>
        </w:rPr>
        <w:t xml:space="preserve">Sizing is driven by the actual load of the initial deployment: roughly 4,000 students plus about 300 staff across 4 schools (~1,000 accounts per school). This is a light workload by database standards — a few hundred concurrent users at peak, performing form submissions and reads, with a total dataset in the low single-digit gigabytes. The system is not CPU- or RAM-bound under normal use; the real sizing drivers are the post-results read burst in the parent app and the sync “thundering-herd” spike when connectivity returns.</w:t>
      </w:r>
    </w:p>
    <w:p w:rsidR="00000000" w:rsidDel="00000000" w:rsidP="00000000" w:rsidRDefault="00000000" w:rsidRPr="00000000" w14:paraId="000000E4">
      <w:pPr>
        <w:pStyle w:val="Heading2"/>
        <w:rPr/>
      </w:pPr>
      <w:r w:rsidDel="00000000" w:rsidR="00000000" w:rsidRPr="00000000">
        <w:rPr>
          <w:rtl w:val="0"/>
        </w:rPr>
        <w:t xml:space="preserve">12.1 Cloud Brain</w:t>
      </w:r>
    </w:p>
    <w:p w:rsidR="00000000" w:rsidDel="00000000" w:rsidP="00000000" w:rsidRDefault="00000000" w:rsidRPr="00000000" w14:paraId="000000E5">
      <w:pPr>
        <w:spacing w:after="120" w:line="276" w:lineRule="auto"/>
        <w:rPr/>
      </w:pPr>
      <w:r w:rsidDel="00000000" w:rsidR="00000000" w:rsidRPr="00000000">
        <w:rPr>
          <w:rtl w:val="0"/>
        </w:rPr>
        <w:t xml:space="preserve">The whole dataset fits comfortably in memory, so the priority is keeping the database on dedicated (not shared) vCPU before go-live, because sync bursts are exactly the moment shared-CPU “noisy neighbour” contention hurts. A practical starting configuration:</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400"/>
        <w:gridCol w:w="3760"/>
        <w:tblGridChange w:id="0">
          <w:tblGrid>
            <w:gridCol w:w="2200"/>
            <w:gridCol w:w="3400"/>
            <w:gridCol w:w="3760"/>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E6">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E7">
            <w:pPr>
              <w:rPr/>
            </w:pPr>
            <w:r w:rsidDel="00000000" w:rsidR="00000000" w:rsidRPr="00000000">
              <w:rPr>
                <w:b w:val="1"/>
                <w:bCs w:val="1"/>
                <w:color w:val="ffffff"/>
                <w:sz w:val="20"/>
                <w:szCs w:val="20"/>
                <w:rtl w:val="0"/>
              </w:rPr>
              <w:t xml:space="preserve">Recommended</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E8">
            <w:pPr>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9">
            <w:pPr>
              <w:rPr/>
            </w:pPr>
            <w:r w:rsidDel="00000000" w:rsidR="00000000" w:rsidRPr="00000000">
              <w:rPr>
                <w:sz w:val="20"/>
                <w:szCs w:val="20"/>
                <w:rtl w:val="0"/>
              </w:rPr>
              <w:t xml:space="preserve">App + web tier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A">
            <w:pPr>
              <w:rPr/>
            </w:pPr>
            <w:r w:rsidDel="00000000" w:rsidR="00000000" w:rsidRPr="00000000">
              <w:rPr>
                <w:sz w:val="20"/>
                <w:szCs w:val="20"/>
                <w:rtl w:val="0"/>
              </w:rPr>
              <w:t xml:space="preserve">4 vCPU / 8–16 GB RAM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B">
            <w:pPr>
              <w:rPr/>
            </w:pPr>
            <w:r w:rsidDel="00000000" w:rsidR="00000000" w:rsidRPr="00000000">
              <w:rPr>
                <w:sz w:val="20"/>
                <w:szCs w:val="20"/>
                <w:rtl w:val="0"/>
              </w:rPr>
              <w:t xml:space="preserve">Handles the parent-app read burst and API traffic with headroom.</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C">
            <w:pPr>
              <w:rPr/>
            </w:pPr>
            <w:r w:rsidDel="00000000" w:rsidR="00000000" w:rsidRPr="00000000">
              <w:rPr>
                <w:sz w:val="20"/>
                <w:szCs w:val="20"/>
                <w:rtl w:val="0"/>
              </w:rPr>
              <w:t xml:space="preserve">Database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D">
            <w:pPr>
              <w:rPr/>
            </w:pPr>
            <w:r w:rsidDel="00000000" w:rsidR="00000000" w:rsidRPr="00000000">
              <w:rPr>
                <w:sz w:val="20"/>
                <w:szCs w:val="20"/>
                <w:rtl w:val="0"/>
              </w:rPr>
              <w:t xml:space="preserve">Dedicated vCPU, 16 GB RAM (own instance, or co-located if budget-tight)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E">
            <w:pPr>
              <w:rPr/>
            </w:pPr>
            <w:r w:rsidDel="00000000" w:rsidR="00000000" w:rsidRPr="00000000">
              <w:rPr>
                <w:sz w:val="20"/>
                <w:szCs w:val="20"/>
                <w:rtl w:val="0"/>
              </w:rPr>
              <w:t xml:space="preserve">RAM keeps the working set cached; dedicated cores avoid sync-burst contention.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F">
            <w:pPr>
              <w:rPr/>
            </w:pPr>
            <w:r w:rsidDel="00000000" w:rsidR="00000000" w:rsidRPr="00000000">
              <w:rPr>
                <w:sz w:val="20"/>
                <w:szCs w:val="20"/>
                <w:rtl w:val="0"/>
              </w:rPr>
              <w:t xml:space="preserve">Redis + queues + Reverb</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0">
            <w:pPr>
              <w:rPr/>
            </w:pPr>
            <w:r w:rsidDel="00000000" w:rsidR="00000000" w:rsidRPr="00000000">
              <w:rPr>
                <w:sz w:val="20"/>
                <w:szCs w:val="20"/>
                <w:rtl w:val="0"/>
              </w:rPr>
              <w:t xml:space="preserve">Shares the app tier at this scale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1">
            <w:pPr>
              <w:rPr/>
            </w:pPr>
            <w:r w:rsidDel="00000000" w:rsidR="00000000" w:rsidRPr="00000000">
              <w:rPr>
                <w:sz w:val="20"/>
                <w:szCs w:val="20"/>
                <w:rtl w:val="0"/>
              </w:rPr>
              <w:t xml:space="preserve">Sync queue and websocket notifications.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F2">
            <w:pPr>
              <w:rPr/>
            </w:pPr>
            <w:r w:rsidDel="00000000" w:rsidR="00000000" w:rsidRPr="00000000">
              <w:rPr>
                <w:sz w:val="20"/>
                <w:szCs w:val="20"/>
                <w:rtl w:val="0"/>
              </w:rPr>
              <w:t xml:space="preserve">Storage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F3">
            <w:pPr>
              <w:rPr/>
            </w:pPr>
            <w:r w:rsidDel="00000000" w:rsidR="00000000" w:rsidRPr="00000000">
              <w:rPr>
                <w:sz w:val="20"/>
                <w:szCs w:val="20"/>
                <w:rtl w:val="0"/>
              </w:rPr>
              <w:t xml:space="preserve">80–160 GB NVMe SSD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F4">
            <w:pPr>
              <w:rPr/>
            </w:pPr>
            <w:r w:rsidDel="00000000" w:rsidR="00000000" w:rsidRPr="00000000">
              <w:rPr>
                <w:sz w:val="20"/>
                <w:szCs w:val="20"/>
                <w:rtl w:val="0"/>
              </w:rPr>
              <w:t xml:space="preserve">Dataset is small; space is for backups, report-card PDFs, signature &amp; photo images, logs.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5">
            <w:pPr>
              <w:rPr/>
            </w:pPr>
            <w:r w:rsidDel="00000000" w:rsidR="00000000" w:rsidRPr="00000000">
              <w:rPr>
                <w:sz w:val="20"/>
                <w:szCs w:val="20"/>
                <w:rtl w:val="0"/>
              </w:rPr>
              <w:t xml:space="preserve">Bandwidth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6">
            <w:pPr>
              <w:rPr/>
            </w:pPr>
            <w:r w:rsidDel="00000000" w:rsidR="00000000" w:rsidRPr="00000000">
              <w:rPr>
                <w:sz w:val="20"/>
                <w:szCs w:val="20"/>
                <w:rtl w:val="0"/>
              </w:rPr>
              <w:t xml:space="preserve">Generous (20 TB-class included on most providers)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7">
            <w:pPr>
              <w:rPr/>
            </w:pPr>
            <w:r w:rsidDel="00000000" w:rsidR="00000000" w:rsidRPr="00000000">
              <w:rPr>
                <w:sz w:val="20"/>
                <w:szCs w:val="20"/>
                <w:rtl w:val="0"/>
              </w:rPr>
              <w:t xml:space="preserve">Far more than 4 schools will use.</w:t>
            </w:r>
            <w:r w:rsidDel="00000000" w:rsidR="00000000" w:rsidRPr="00000000">
              <w:rPr>
                <w:rtl w:val="0"/>
              </w:rPr>
            </w:r>
          </w:p>
        </w:tc>
      </w:tr>
    </w:tbl>
    <w:p w:rsidR="00000000" w:rsidDel="00000000" w:rsidP="00000000" w:rsidRDefault="00000000" w:rsidRPr="00000000" w14:paraId="000000F8">
      <w:pPr>
        <w:spacing w:after="120" w:line="276" w:lineRule="auto"/>
        <w:rPr/>
      </w:pPr>
      <w:r w:rsidDel="00000000" w:rsidR="00000000" w:rsidRPr="00000000">
        <w:rPr>
          <w:rtl w:val="0"/>
        </w:rPr>
        <w:t xml:space="preserve">Indicative cost on a value provider such as Hetzner is roughly €30–65/month for all four schools combined (e.g. a dedicated-vCPU CCX-class instance for the app, with the database either on its own instance or co-located initially and split out as load grows). The platform scales vertically with minimal downtime, so it is safe to start modest and grow.</w:t>
      </w:r>
    </w:p>
    <w:tbl>
      <w:tblPr>
        <w:tblStyle w:val="Table11"/>
        <w:tblW w:w="9360.0" w:type="dxa"/>
        <w:jc w:val="left"/>
        <w:tblBorders>
          <w:top w:color="e0a800" w:space="0" w:sz="4" w:val="single"/>
          <w:left w:color="e0a800" w:space="0" w:sz="4" w:val="single"/>
          <w:bottom w:color="e0a800" w:space="0" w:sz="4" w:val="single"/>
          <w:right w:color="e0a8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0a800" w:space="0" w:sz="4" w:val="single"/>
              <w:left w:color="e0a800" w:space="0" w:sz="4" w:val="single"/>
              <w:bottom w:color="e0a800" w:space="0" w:sz="4" w:val="single"/>
              <w:right w:color="e0a800" w:space="0" w:sz="4" w:val="single"/>
            </w:tcBorders>
            <w:shd w:fill="fff3cd" w:val="clear"/>
            <w:tcMar>
              <w:top w:w="140.0" w:type="dxa"/>
              <w:left w:w="200.0" w:type="dxa"/>
              <w:bottom w:w="140.0" w:type="dxa"/>
              <w:right w:w="200.0" w:type="dxa"/>
            </w:tcMar>
          </w:tcPr>
          <w:p w:rsidR="00000000" w:rsidDel="00000000" w:rsidP="00000000" w:rsidRDefault="00000000" w:rsidRPr="00000000" w14:paraId="000000F9">
            <w:pPr>
              <w:spacing w:after="80" w:lineRule="auto"/>
              <w:rPr/>
            </w:pPr>
            <w:r w:rsidDel="00000000" w:rsidR="00000000" w:rsidRPr="00000000">
              <w:rPr>
                <w:b w:val="1"/>
                <w:bCs w:val="1"/>
                <w:color w:val="9c6500"/>
                <w:sz w:val="20"/>
                <w:szCs w:val="20"/>
                <w:rtl w:val="0"/>
              </w:rPr>
              <w:t xml:space="preserve">⚠  ENGINEERING NOTE  The one non-negotiable cloud rule</w:t>
            </w:r>
            <w:r w:rsidDel="00000000" w:rsidR="00000000" w:rsidRPr="00000000">
              <w:rPr>
                <w:rtl w:val="0"/>
              </w:rPr>
            </w:r>
          </w:p>
          <w:p w:rsidR="00000000" w:rsidDel="00000000" w:rsidP="00000000" w:rsidRDefault="00000000" w:rsidRPr="00000000" w14:paraId="000000FA">
            <w:pPr>
              <w:spacing w:after="60" w:line="264" w:lineRule="auto"/>
              <w:rPr/>
            </w:pPr>
            <w:r w:rsidDel="00000000" w:rsidR="00000000" w:rsidRPr="00000000">
              <w:rPr>
                <w:color w:val="5a4a00"/>
                <w:sz w:val="20"/>
                <w:szCs w:val="20"/>
                <w:rtl w:val="0"/>
              </w:rPr>
              <w:t xml:space="preserve">Put the database on dedicated vCPU before go-live, even if the app tier stays on shared vCPU. The database is where contention causes visible slowness during sync bursts and result-day spikes; everything else can scale up later without drama.</w:t>
            </w:r>
            <w:r w:rsidDel="00000000" w:rsidR="00000000" w:rsidRPr="00000000">
              <w:rPr>
                <w:rtl w:val="0"/>
              </w:rPr>
            </w:r>
          </w:p>
        </w:tc>
      </w:tr>
    </w:tbl>
    <w:p w:rsidR="00000000" w:rsidDel="00000000" w:rsidP="00000000" w:rsidRDefault="00000000" w:rsidRPr="00000000" w14:paraId="000000FB">
      <w:pPr>
        <w:pStyle w:val="Heading2"/>
        <w:rPr/>
      </w:pPr>
      <w:r w:rsidDel="00000000" w:rsidR="00000000" w:rsidRPr="00000000">
        <w:rPr>
          <w:rtl w:val="0"/>
        </w:rPr>
        <w:t xml:space="preserve">12.2 Local Campus Server (Repurposed Desktop)</w:t>
      </w:r>
    </w:p>
    <w:p w:rsidR="00000000" w:rsidDel="00000000" w:rsidP="00000000" w:rsidRDefault="00000000" w:rsidRPr="00000000" w14:paraId="000000FC">
      <w:pPr>
        <w:spacing w:after="120" w:line="276" w:lineRule="auto"/>
        <w:rPr/>
      </w:pPr>
      <w:r w:rsidDel="00000000" w:rsidR="00000000" w:rsidRPr="00000000">
        <w:rPr>
          <w:rtl w:val="0"/>
        </w:rPr>
        <w:t xml:space="preserve">Each Lite Local Node serves a single school with multi-tenancy and the parent portal stripped out — genuinely light, and well within reach of a repurposed desktop, provided two upgrades are made.</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600"/>
        <w:gridCol w:w="2700"/>
        <w:gridCol w:w="2560"/>
        <w:tblGridChange w:id="0">
          <w:tblGrid>
            <w:gridCol w:w="1500"/>
            <w:gridCol w:w="2600"/>
            <w:gridCol w:w="2700"/>
            <w:gridCol w:w="2560"/>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FD">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FE">
            <w:pPr>
              <w:rPr/>
            </w:pPr>
            <w:r w:rsidDel="00000000" w:rsidR="00000000" w:rsidRPr="00000000">
              <w:rPr>
                <w:b w:val="1"/>
                <w:bCs w:val="1"/>
                <w:color w:val="ffffff"/>
                <w:sz w:val="20"/>
                <w:szCs w:val="20"/>
                <w:rtl w:val="0"/>
              </w:rPr>
              <w:t xml:space="preserve">Minimum</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FF">
            <w:pPr>
              <w:rPr/>
            </w:pPr>
            <w:r w:rsidDel="00000000" w:rsidR="00000000" w:rsidRPr="00000000">
              <w:rPr>
                <w:b w:val="1"/>
                <w:bCs w:val="1"/>
                <w:color w:val="ffffff"/>
                <w:sz w:val="20"/>
                <w:szCs w:val="20"/>
                <w:rtl w:val="0"/>
              </w:rPr>
              <w:t xml:space="preserve">Recommended</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00">
            <w:pPr>
              <w:rPr/>
            </w:pPr>
            <w:r w:rsidDel="00000000" w:rsidR="00000000" w:rsidRPr="00000000">
              <w:rPr>
                <w:b w:val="1"/>
                <w:bCs w:val="1"/>
                <w:color w:val="ffffff"/>
                <w:sz w:val="20"/>
                <w:szCs w:val="20"/>
                <w:rtl w:val="0"/>
              </w:rPr>
              <w:t xml:space="preserve">Why</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1">
            <w:pPr>
              <w:rPr/>
            </w:pPr>
            <w:r w:rsidDel="00000000" w:rsidR="00000000" w:rsidRPr="00000000">
              <w:rPr>
                <w:sz w:val="20"/>
                <w:szCs w:val="20"/>
                <w:rtl w:val="0"/>
              </w:rPr>
              <w:t xml:space="preserve">CPU</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2">
            <w:pPr>
              <w:rPr/>
            </w:pPr>
            <w:r w:rsidDel="00000000" w:rsidR="00000000" w:rsidRPr="00000000">
              <w:rPr>
                <w:sz w:val="20"/>
                <w:szCs w:val="20"/>
                <w:rtl w:val="0"/>
              </w:rPr>
              <w:t xml:space="preserve">Dual-core x86-64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3">
            <w:pPr>
              <w:rPr/>
            </w:pPr>
            <w:r w:rsidDel="00000000" w:rsidR="00000000" w:rsidRPr="00000000">
              <w:rPr>
                <w:sz w:val="20"/>
                <w:szCs w:val="20"/>
                <w:rtl w:val="0"/>
              </w:rPr>
              <w:t xml:space="preserve">Quad-core (2015+ i5/Ryzen)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4">
            <w:pPr>
              <w:rPr/>
            </w:pPr>
            <w:r w:rsidDel="00000000" w:rsidR="00000000" w:rsidRPr="00000000">
              <w:rPr>
                <w:sz w:val="20"/>
                <w:szCs w:val="20"/>
                <w:rtl w:val="0"/>
              </w:rPr>
              <w:t xml:space="preserve">Octane keeps the app resident; per-request load is low. Don't chase CPU.</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5">
            <w:pPr>
              <w:rPr/>
            </w:pPr>
            <w:r w:rsidDel="00000000" w:rsidR="00000000" w:rsidRPr="00000000">
              <w:rPr>
                <w:sz w:val="20"/>
                <w:szCs w:val="20"/>
                <w:rtl w:val="0"/>
              </w:rPr>
              <w:t xml:space="preserve">RAM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6">
            <w:pPr>
              <w:rPr/>
            </w:pPr>
            <w:r w:rsidDel="00000000" w:rsidR="00000000" w:rsidRPr="00000000">
              <w:rPr>
                <w:sz w:val="20"/>
                <w:szCs w:val="20"/>
                <w:rtl w:val="0"/>
              </w:rPr>
              <w:t xml:space="preserve">8 GB</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7">
            <w:pPr>
              <w:rPr/>
            </w:pPr>
            <w:r w:rsidDel="00000000" w:rsidR="00000000" w:rsidRPr="00000000">
              <w:rPr>
                <w:sz w:val="20"/>
                <w:szCs w:val="20"/>
                <w:rtl w:val="0"/>
              </w:rPr>
              <w:t xml:space="preserve">16 GB</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8">
            <w:pPr>
              <w:rPr/>
            </w:pPr>
            <w:r w:rsidDel="00000000" w:rsidR="00000000" w:rsidRPr="00000000">
              <w:rPr>
                <w:sz w:val="20"/>
                <w:szCs w:val="20"/>
                <w:rtl w:val="0"/>
              </w:rPr>
              <w:t xml:space="preserve">The real constraint — Docker + Octane + Redis + DB + cache. 4 GB thrashes; 16 GB is comfortable and cheap to add.</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9">
            <w:pPr>
              <w:rPr/>
            </w:pPr>
            <w:r w:rsidDel="00000000" w:rsidR="00000000" w:rsidRPr="00000000">
              <w:rPr>
                <w:sz w:val="20"/>
                <w:szCs w:val="20"/>
                <w:rtl w:val="0"/>
              </w:rPr>
              <w:t xml:space="preserve">Storage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A">
            <w:pPr>
              <w:rPr/>
            </w:pPr>
            <w:r w:rsidDel="00000000" w:rsidR="00000000" w:rsidRPr="00000000">
              <w:rPr>
                <w:sz w:val="20"/>
                <w:szCs w:val="20"/>
                <w:rtl w:val="0"/>
              </w:rPr>
              <w:t xml:space="preserve">256 GB SSD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B">
            <w:pPr>
              <w:rPr/>
            </w:pPr>
            <w:r w:rsidDel="00000000" w:rsidR="00000000" w:rsidRPr="00000000">
              <w:rPr>
                <w:sz w:val="20"/>
                <w:szCs w:val="20"/>
                <w:rtl w:val="0"/>
              </w:rPr>
              <w:t xml:space="preserve">480–512 GB SSD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C">
            <w:pPr>
              <w:rPr/>
            </w:pPr>
            <w:r w:rsidDel="00000000" w:rsidR="00000000" w:rsidRPr="00000000">
              <w:rPr>
                <w:sz w:val="20"/>
                <w:szCs w:val="20"/>
                <w:rtl w:val="0"/>
              </w:rPr>
              <w:t xml:space="preserve">SSD is non-negotiable — the single biggest speed win on old hardware. A spinning disk makes the DB feel broken.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D">
            <w:pPr>
              <w:rPr/>
            </w:pPr>
            <w:r w:rsidDel="00000000" w:rsidR="00000000" w:rsidRPr="00000000">
              <w:rPr>
                <w:sz w:val="20"/>
                <w:szCs w:val="20"/>
                <w:rtl w:val="0"/>
              </w:rPr>
              <w:t xml:space="preserve">Network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E">
            <w:pPr>
              <w:rPr/>
            </w:pPr>
            <w:r w:rsidDel="00000000" w:rsidR="00000000" w:rsidRPr="00000000">
              <w:rPr>
                <w:sz w:val="20"/>
                <w:szCs w:val="20"/>
                <w:rtl w:val="0"/>
              </w:rPr>
              <w:t xml:space="preserve">Gigabit Ethernet + AP-mode Wi-Fi adapter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F">
            <w:pPr>
              <w:rPr/>
            </w:pPr>
            <w:r w:rsidDel="00000000" w:rsidR="00000000" w:rsidRPr="00000000">
              <w:rPr>
                <w:sz w:val="20"/>
                <w:szCs w:val="20"/>
                <w:rtl w:val="0"/>
              </w:rPr>
              <w:t xml:space="preserve">+ dedicated APs wired to a switch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10">
            <w:pPr>
              <w:rPr/>
            </w:pPr>
            <w:r w:rsidDel="00000000" w:rsidR="00000000" w:rsidRPr="00000000">
              <w:rPr>
                <w:sz w:val="20"/>
                <w:szCs w:val="20"/>
                <w:rtl w:val="0"/>
              </w:rPr>
              <w:t xml:space="preserve">One desktop radio ≈ one wing; add APs for full-campus coverage.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1">
            <w:pPr>
              <w:rPr/>
            </w:pPr>
            <w:r w:rsidDel="00000000" w:rsidR="00000000" w:rsidRPr="00000000">
              <w:rPr>
                <w:sz w:val="20"/>
                <w:szCs w:val="20"/>
                <w:rtl w:val="0"/>
              </w:rPr>
              <w:t xml:space="preserve">Power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2">
            <w:pPr>
              <w:rPr/>
            </w:pPr>
            <w:r w:rsidDel="00000000" w:rsidR="00000000" w:rsidRPr="00000000">
              <w:rPr>
                <w:sz w:val="20"/>
                <w:szCs w:val="20"/>
                <w:rtl w:val="0"/>
              </w:rPr>
              <w:t xml:space="preserve">UPS (required)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3">
            <w:pPr>
              <w:rPr/>
            </w:pPr>
            <w:r w:rsidDel="00000000" w:rsidR="00000000" w:rsidRPr="00000000">
              <w:rPr>
                <w:sz w:val="20"/>
                <w:szCs w:val="20"/>
                <w:rtl w:val="0"/>
              </w:rPr>
              <w:t xml:space="preserve">UPS sized for safe-shutdown + brief ride-through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4">
            <w:pPr>
              <w:rPr/>
            </w:pPr>
            <w:r w:rsidDel="00000000" w:rsidR="00000000" w:rsidRPr="00000000">
              <w:rPr>
                <w:sz w:val="20"/>
                <w:szCs w:val="20"/>
                <w:rtl w:val="0"/>
              </w:rPr>
              <w:t xml:space="preserve">Drives the ENEO blackout-handling logic.</w:t>
            </w:r>
            <w:r w:rsidDel="00000000" w:rsidR="00000000" w:rsidRPr="00000000">
              <w:rPr>
                <w:rtl w:val="0"/>
              </w:rPr>
            </w:r>
          </w:p>
        </w:tc>
      </w:tr>
      <w:tr>
        <w:trPr>
          <w:cantSplit w:val="0"/>
          <w:tblHeader w:val="0"/>
        </w:trPr>
        <w:tc>
          <w:tcPr>
            <w:tcBorders>
              <w:top w:color="e0a800" w:space="0" w:sz="4" w:val="single"/>
              <w:left w:color="e0a800" w:space="0" w:sz="4" w:val="single"/>
              <w:bottom w:color="e0a800" w:space="0" w:sz="4" w:val="single"/>
              <w:right w:color="e0a800" w:space="0" w:sz="4" w:val="single"/>
            </w:tcBorders>
            <w:shd w:fill="fff3cd" w:val="clear"/>
            <w:tcMar>
              <w:top w:w="140.0" w:type="dxa"/>
              <w:left w:w="200.0" w:type="dxa"/>
              <w:bottom w:w="140.0" w:type="dxa"/>
              <w:right w:w="200.0" w:type="dxa"/>
            </w:tcMar>
          </w:tcPr>
          <w:p w:rsidR="00000000" w:rsidDel="00000000" w:rsidP="00000000" w:rsidRDefault="00000000" w:rsidRPr="00000000" w14:paraId="00000115">
            <w:pPr>
              <w:spacing w:after="80" w:lineRule="auto"/>
              <w:rPr/>
            </w:pPr>
            <w:r w:rsidDel="00000000" w:rsidR="00000000" w:rsidRPr="00000000">
              <w:rPr>
                <w:b w:val="1"/>
                <w:bCs w:val="1"/>
                <w:color w:val="9c6500"/>
                <w:sz w:val="20"/>
                <w:szCs w:val="20"/>
                <w:rtl w:val="0"/>
              </w:rPr>
              <w:t xml:space="preserve">⚠  ENGINEERING NOTE  Two cheap upgrades and one spare</w:t>
            </w:r>
            <w:r w:rsidDel="00000000" w:rsidR="00000000" w:rsidRPr="00000000">
              <w:rPr>
                <w:rtl w:val="0"/>
              </w:rPr>
            </w:r>
          </w:p>
          <w:p w:rsidR="00000000" w:rsidDel="00000000" w:rsidP="00000000" w:rsidRDefault="00000000" w:rsidRPr="00000000" w14:paraId="00000116">
            <w:pPr>
              <w:spacing w:after="60" w:line="264" w:lineRule="auto"/>
              <w:rPr/>
            </w:pPr>
            <w:r w:rsidDel="00000000" w:rsidR="00000000" w:rsidRPr="00000000">
              <w:rPr>
                <w:color w:val="5a4a00"/>
                <w:sz w:val="20"/>
                <w:szCs w:val="20"/>
                <w:rtl w:val="0"/>
              </w:rPr>
              <w:t xml:space="preserve">For each repurposed desktop, max the RAM to 16 GB and fit an SSD — together they turn a sluggish office PC into something that runs a single school comfortably. Separately, keep one pre-imaged cold-spare desktop on hand: a single node is a single point of failure for a campus's live operations, and a swap-and-resync is cheaper and faster than any redundancy scheme. The cloud holds the shadow copy and academic master, so a dead node loses no committed data.</w:t>
            </w:r>
            <w:r w:rsidDel="00000000" w:rsidR="00000000" w:rsidRPr="00000000">
              <w:rPr>
                <w:rtl w:val="0"/>
              </w:rPr>
            </w:r>
          </w:p>
        </w:tc>
      </w:tr>
    </w:tbl>
    <w:p w:rsidR="00000000" w:rsidDel="00000000" w:rsidP="00000000" w:rsidRDefault="00000000" w:rsidRPr="00000000" w14:paraId="00000117">
      <w:pPr>
        <w:spacing w:after="120" w:line="276" w:lineRule="auto"/>
        <w:rPr/>
      </w:pPr>
      <w:r w:rsidDel="00000000" w:rsidR="00000000" w:rsidRPr="00000000">
        <w:rPr>
          <w:rtl w:val="0"/>
        </w:rPr>
        <w:t xml:space="preserve">Scale-up triggers: split the database onto its own dedicated instance once the app tier shows sustained pressure; add a load balancer and a second app instance as schools pass roughly 10; and revisit the single-IT-teacher administration model before 25 schools, since that is a known operational scaling cliff rather than a technical one.</w:t>
      </w:r>
    </w:p>
    <w:p w:rsidR="00000000" w:rsidDel="00000000" w:rsidP="00000000" w:rsidRDefault="00000000" w:rsidRPr="00000000" w14:paraId="00000118">
      <w:pPr>
        <w:rPr/>
      </w:pPr>
      <w:r w:rsidDel="00000000" w:rsidR="00000000" w:rsidRPr="00000000">
        <w:br w:type="page"/>
      </w:r>
      <w:r w:rsidDel="00000000" w:rsidR="00000000" w:rsidRPr="00000000">
        <w:rPr>
          <w:rtl w:val="0"/>
        </w:rPr>
      </w:r>
    </w:p>
    <w:p w:rsidR="00000000" w:rsidDel="00000000" w:rsidP="00000000" w:rsidRDefault="00000000" w:rsidRPr="00000000" w14:paraId="00000119">
      <w:pPr>
        <w:pStyle w:val="Heading1"/>
        <w:rPr/>
      </w:pPr>
      <w:r w:rsidDel="00000000" w:rsidR="00000000" w:rsidRPr="00000000">
        <w:rPr>
          <w:rtl w:val="0"/>
        </w:rPr>
        <w:t xml:space="preserve">13. Compliance &amp; Go-Live Readiness</w:t>
      </w:r>
    </w:p>
    <w:p w:rsidR="00000000" w:rsidDel="00000000" w:rsidP="00000000" w:rsidRDefault="00000000" w:rsidRPr="00000000" w14:paraId="0000011A">
      <w:pPr>
        <w:pStyle w:val="Heading2"/>
        <w:rPr/>
      </w:pPr>
      <w:r w:rsidDel="00000000" w:rsidR="00000000" w:rsidRPr="00000000">
        <w:rPr>
          <w:rtl w:val="0"/>
        </w:rPr>
        <w:t xml:space="preserve">13.1 Data-Protection Compliance (Cameroon)</w:t>
      </w:r>
    </w:p>
    <w:p w:rsidR="00000000" w:rsidDel="00000000" w:rsidP="00000000" w:rsidRDefault="00000000" w:rsidRPr="00000000" w14:paraId="0000011B">
      <w:pPr>
        <w:spacing w:after="120" w:line="276" w:lineRule="auto"/>
        <w:rPr/>
      </w:pPr>
      <w:r w:rsidDel="00000000" w:rsidR="00000000" w:rsidRPr="00000000">
        <w:rPr>
          <w:rtl w:val="0"/>
        </w:rPr>
        <w:t xml:space="preserve">Cameroon enacted Law No. 2024/017 on personal data protection in December 2024, with a transition window for aligning data processing to its requirements. EDIFIS processes the personal data of thousands of minors, which the law scrutinizes most closely. The features already built into EDIFIS address the core obligations:</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Parental/guardian consent: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Captured at enrolment with relationship, date, and scope (Section 7.1), matching the requirement that processing a minor's data rests on verified parental or guardian consent.</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Records of processing: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catalogue of what data is held and why is maintained, supporting the law's record-keeping and impact-assessment expectations.</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Data-subject rights: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 and deletion of a student's data are designed in, so access, correction, and erasure requests can be honoured.</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Sensitive data avoided: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Dropping fingerprint biometrics removes the need for prior authorisation to process a minor's sensitive data — a deliberate simplification, not just a security choice.</w:t>
      </w:r>
    </w:p>
    <w:p w:rsidR="00000000" w:rsidDel="00000000" w:rsidP="00000000" w:rsidRDefault="00000000" w:rsidRPr="00000000" w14:paraId="00000120">
      <w:pPr>
        <w:spacing w:after="120" w:line="276" w:lineRule="auto"/>
        <w:rPr/>
      </w:pPr>
      <w:r w:rsidDel="00000000" w:rsidR="00000000" w:rsidRPr="00000000">
        <w:rPr>
          <w:rtl w:val="0"/>
        </w:rPr>
        <w:t xml:space="preserve">This is a design-level summary, not legal advice; the specific obligations, the supervisory Authority's registration or authorisation steps, and the current compliance deadline should be confirmed with a lawyer familiar with the Cameroonian framework before go-live.</w:t>
      </w:r>
    </w:p>
    <w:p w:rsidR="00000000" w:rsidDel="00000000" w:rsidP="00000000" w:rsidRDefault="00000000" w:rsidRPr="00000000" w14:paraId="00000121">
      <w:pPr>
        <w:pStyle w:val="Heading2"/>
        <w:rPr/>
      </w:pPr>
      <w:r w:rsidDel="00000000" w:rsidR="00000000" w:rsidRPr="00000000">
        <w:rPr>
          <w:rtl w:val="0"/>
        </w:rPr>
        <w:t xml:space="preserve">13.2 Data Migration Plan</w:t>
      </w:r>
    </w:p>
    <w:p w:rsidR="00000000" w:rsidDel="00000000" w:rsidP="00000000" w:rsidRDefault="00000000" w:rsidRPr="00000000" w14:paraId="00000122">
      <w:pPr>
        <w:spacing w:after="120" w:line="276" w:lineRule="auto"/>
        <w:rPr/>
      </w:pPr>
      <w:r w:rsidDel="00000000" w:rsidR="00000000" w:rsidRPr="00000000">
        <w:rPr>
          <w:rtl w:val="0"/>
        </w:rPr>
        <w:t xml:space="preserve">Importing ~4,000 existing students cleanly is the first real test of the system and is routinely underestimated. The plan:</w:t>
      </w:r>
    </w:p>
    <w:p w:rsidR="00000000" w:rsidDel="00000000" w:rsidP="00000000" w:rsidRDefault="00000000" w:rsidRPr="00000000" w14:paraId="000001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Define a canonical import template (Excel) per record type: students, classes, prior marks, outstanding balances, guardians.</w:t>
      </w:r>
    </w:p>
    <w:p w:rsidR="00000000" w:rsidDel="00000000" w:rsidP="00000000" w:rsidRDefault="00000000" w:rsidRPr="00000000" w14:paraId="000001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a validating import pipeline that rejects or flags duplicates, missing required fields, and malformed data rather than importing silently.</w:t>
      </w:r>
    </w:p>
    <w:p w:rsidR="00000000" w:rsidDel="00000000" w:rsidP="00000000" w:rsidRDefault="00000000" w:rsidRPr="00000000" w14:paraId="000001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 a dry-run import per school into a staging environment; have each school's staff verify a sample against their paper records.</w:t>
      </w:r>
    </w:p>
    <w:p w:rsidR="00000000" w:rsidDel="00000000" w:rsidP="00000000" w:rsidRDefault="00000000" w:rsidRPr="00000000" w14:paraId="000001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Freeze source data, run the final import, reconcile counts and balances, then go live for that school.</w:t>
      </w:r>
    </w:p>
    <w:p w:rsidR="00000000" w:rsidDel="00000000" w:rsidP="00000000" w:rsidRDefault="00000000" w:rsidRPr="00000000" w14:paraId="00000127">
      <w:pPr>
        <w:pStyle w:val="Heading2"/>
        <w:rPr/>
      </w:pPr>
      <w:r w:rsidDel="00000000" w:rsidR="00000000" w:rsidRPr="00000000">
        <w:rPr>
          <w:rtl w:val="0"/>
        </w:rPr>
        <w:t xml:space="preserve">13.3 Backup &amp; Restore Runbook</w:t>
      </w:r>
    </w:p>
    <w:p w:rsidR="00000000" w:rsidDel="00000000" w:rsidP="00000000" w:rsidRDefault="00000000" w:rsidRPr="00000000" w14:paraId="00000128">
      <w:pPr>
        <w:spacing w:after="120" w:line="276" w:lineRule="auto"/>
        <w:rPr/>
      </w:pPr>
      <w:r w:rsidDel="00000000" w:rsidR="00000000" w:rsidRPr="00000000">
        <w:rPr>
          <w:rtl w:val="0"/>
        </w:rPr>
        <w:t xml:space="preserve">A backup that has never been restored is not a backup. Required:</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Automated daily encrypted backups: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Both cloud (database + uploaded files) and local node, retained on a schedule with off-box copies.</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Rehearsed restore drill: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documented, timed procedure to rebuild from backup — run before go-live, not during the first incident.</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Node-failure runbook: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exact steps to swap in the cold-spare desktop, restore its data, and resync with the cloud, written down and tested once per school.</w:t>
      </w:r>
    </w:p>
    <w:p w:rsidR="00000000" w:rsidDel="00000000" w:rsidP="00000000" w:rsidRDefault="00000000" w:rsidRPr="00000000" w14:paraId="0000012C">
      <w:pPr>
        <w:pStyle w:val="Heading2"/>
        <w:rPr/>
      </w:pPr>
      <w:r w:rsidDel="00000000" w:rsidR="00000000" w:rsidRPr="00000000">
        <w:rPr>
          <w:rtl w:val="0"/>
        </w:rPr>
        <w:t xml:space="preserve">13.4 Required Document Outputs</w:t>
      </w:r>
    </w:p>
    <w:p w:rsidR="00000000" w:rsidDel="00000000" w:rsidP="00000000" w:rsidRDefault="00000000" w:rsidRPr="00000000" w14:paraId="0000012D">
      <w:pPr>
        <w:spacing w:after="120" w:line="276" w:lineRule="auto"/>
        <w:rPr/>
      </w:pPr>
      <w:r w:rsidDel="00000000" w:rsidR="00000000" w:rsidRPr="00000000">
        <w:rPr>
          <w:rtl w:val="0"/>
        </w:rPr>
        <w:t xml:space="preserve">Adoption depends on EDIFIS producing the paperwork staff already rely on, in the exact expected format. These must be mapped and validated against real samples before go-live:</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Report cards: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 term/sequence, in the school's existing layout, bilingual where required, reflecting the Cameroon grading and coefficient structure.</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Mark sheets &amp; broadsheets: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Class-wide records teachers and principals expect for end-of-term processing.</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Transcripts &amp; attestations: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Cumulative academic records and official letters, following a student via the Master PEA ID on transfer.</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Fee receipts &amp; attendance registers: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Printable from the append-only ledgers and attendance sessions described earlier.</w:t>
      </w:r>
    </w:p>
    <w:p w:rsidR="00000000" w:rsidDel="00000000" w:rsidP="00000000" w:rsidRDefault="00000000" w:rsidRPr="00000000" w14:paraId="00000132">
      <w:pPr>
        <w:pStyle w:val="Heading2"/>
        <w:rPr/>
      </w:pPr>
      <w:r w:rsidDel="00000000" w:rsidR="00000000" w:rsidRPr="00000000">
        <w:rPr>
          <w:rtl w:val="0"/>
        </w:rPr>
        <w:t xml:space="preserve">13.5 Staff Offboarding</w:t>
      </w:r>
    </w:p>
    <w:p w:rsidR="00000000" w:rsidDel="00000000" w:rsidP="00000000" w:rsidRDefault="00000000" w:rsidRPr="00000000" w14:paraId="00000133">
      <w:pPr>
        <w:spacing w:after="120" w:line="276" w:lineRule="auto"/>
        <w:rPr/>
      </w:pPr>
      <w:r w:rsidDel="00000000" w:rsidR="00000000" w:rsidRPr="00000000">
        <w:rPr>
          <w:rtl w:val="0"/>
        </w:rPr>
        <w:t xml:space="preserve">When a staff member leaves or is dismissed, access must be revoked completely and immediately:</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Immediate revocation: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Disabling the account invalidates Sanctum tokens across the app and all nodes, ending access on cloud and campus alike.</w:t>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Reassignment, not deletion: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departing user's records (marks entered, items issued) are retained for the audit trail; only their access is removed, and their responsibilities are reassigned.</w:t>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Audit continuity: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every action is attributable (Section 7.3), a departed user's history remains intact and accountable after they leave.</w:t>
      </w:r>
    </w:p>
    <w:p w:rsidR="00000000" w:rsidDel="00000000" w:rsidP="00000000" w:rsidRDefault="00000000" w:rsidRPr="00000000" w14:paraId="00000137">
      <w:pPr>
        <w:pBdr>
          <w:bottom w:color="2e75b6" w:space="1" w:sz="6" w:val="single"/>
        </w:pBdr>
        <w:spacing w:after="120" w:before="60" w:lineRule="auto"/>
        <w:rPr/>
      </w:pPr>
      <w:r w:rsidDel="00000000" w:rsidR="00000000" w:rsidRPr="00000000">
        <w:rPr>
          <w:rtl w:val="0"/>
        </w:rPr>
      </w:r>
    </w:p>
    <w:p w:rsidR="00000000" w:rsidDel="00000000" w:rsidP="00000000" w:rsidRDefault="00000000" w:rsidRPr="00000000" w14:paraId="00000138">
      <w:pPr>
        <w:spacing w:before="120" w:lineRule="auto"/>
        <w:jc w:val="center"/>
        <w:rPr/>
      </w:pPr>
      <w:r w:rsidDel="00000000" w:rsidR="00000000" w:rsidRPr="00000000">
        <w:rPr>
          <w:i w:val="1"/>
          <w:iCs w:val="1"/>
          <w:color w:val="595959"/>
          <w:sz w:val="20"/>
          <w:szCs w:val="20"/>
          <w:rtl w:val="0"/>
        </w:rPr>
        <w:t xml:space="preserve">End of White Paper — EDIFIS v3.0 (Final)</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A">
    <w:pPr>
      <w:jc w:val="center"/>
      <w:rPr/>
    </w:pPr>
    <w:r w:rsidDel="00000000" w:rsidR="00000000" w:rsidRPr="00000000">
      <w:rPr>
        <w:color w:val="595959"/>
        <w:sz w:val="16"/>
        <w:szCs w:val="16"/>
        <w:rtl w:val="0"/>
      </w:rPr>
      <w:t xml:space="preserve">Page </w:t>
    </w:r>
    <w:r w:rsidDel="00000000" w:rsidR="00000000" w:rsidRPr="00000000">
      <w:rPr>
        <w:color w:val="595959"/>
        <w:sz w:val="16"/>
        <w:szCs w:val="16"/>
      </w:rPr>
      <w:fldChar w:fldCharType="begin"/>
      <w:instrText xml:space="preserve">PAGE</w:instrText>
      <w:fldChar w:fldCharType="separate"/>
      <w:fldChar w:fldCharType="end"/>
    </w:r>
    <w:r w:rsidDel="00000000" w:rsidR="00000000" w:rsidRPr="00000000">
      <w:rPr>
        <w:color w:val="595959"/>
        <w:sz w:val="16"/>
        <w:szCs w:val="16"/>
        <w:rtl w:val="0"/>
      </w:rPr>
      <w:t xml:space="preserve"> of </w:t>
    </w:r>
    <w:r w:rsidDel="00000000" w:rsidR="00000000" w:rsidRPr="00000000">
      <w:rPr>
        <w:color w:val="595959"/>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9">
    <w:pPr>
      <w:pBdr>
        <w:bottom w:color="bfbfbf" w:space="4" w:sz="4" w:val="single"/>
      </w:pBdr>
      <w:tabs>
        <w:tab w:val="right" w:leader="none" w:pos="9360"/>
      </w:tabs>
      <w:rPr/>
    </w:pPr>
    <w:r w:rsidDel="00000000" w:rsidR="00000000" w:rsidRPr="00000000">
      <w:rPr>
        <w:color w:val="595959"/>
        <w:sz w:val="16"/>
        <w:szCs w:val="16"/>
        <w:rtl w:val="0"/>
      </w:rPr>
      <w:t xml:space="preserve">EDIFIS — Technical White Paper (Final)Presbyterian Education Authority</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2e75b6" w:space="4" w:sz="6" w:val="single"/>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f3864"/>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Arial" w:cs="Arial" w:eastAsia="Arial" w:hAnsi="Arial"/>
      <w:b w:val="1"/>
      <w:bCs w:val="1"/>
      <w:i w:val="0"/>
      <w:iCs w:val="0"/>
      <w:smallCaps w:val="0"/>
      <w:strike w:val="0"/>
      <w:color w:val="2e75b6"/>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pPr>
    <w:rPr>
      <w:rFonts w:ascii="Arial" w:cs="Arial" w:eastAsia="Arial" w:hAnsi="Arial"/>
      <w:b w:val="1"/>
      <w:bCs w:val="1"/>
      <w:i w:val="0"/>
      <w:iCs w:val="0"/>
      <w:smallCaps w:val="0"/>
      <w:strike w:val="0"/>
      <w:color w:val="595959"/>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