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42.0" w:type="dxa"/>
        <w:jc w:val="center"/>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9242"/>
        <w:tblGridChange w:id="0">
          <w:tblGrid>
            <w:gridCol w:w="9242"/>
          </w:tblGrid>
        </w:tblGridChange>
      </w:tblGrid>
      <w:tr>
        <w:trPr>
          <w:cantSplit w:val="0"/>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02">
            <w:pPr>
              <w:jc w:val="center"/>
              <w:rPr>
                <w:b w:val="1"/>
                <w:bCs w:val="1"/>
              </w:rPr>
            </w:pPr>
            <w:r w:rsidDel="00000000" w:rsidR="00000000" w:rsidRPr="00000000">
              <w:rPr>
                <w:b w:val="1"/>
                <w:bCs w:val="1"/>
                <w:rtl w:val="0"/>
              </w:rPr>
              <w:t xml:space="preserve">RENCANA PEMBELAJARAN SEMESTER</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(RPS)</w:t>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drawing>
                <wp:inline distB="0" distT="0" distL="0" distR="0">
                  <wp:extent cx="2009456" cy="1993721"/>
                  <wp:effectExtent b="0" l="0" r="0" t="0"/>
                  <wp:docPr id="166484303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009456" cy="199372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C">
            <w:pPr>
              <w:jc w:val="center"/>
              <w:rPr>
                <w:b w:val="1"/>
                <w:bCs w:val="1"/>
              </w:rPr>
            </w:pPr>
            <w:r w:rsidDel="00000000" w:rsidR="00000000" w:rsidRPr="00000000">
              <w:rPr>
                <w:b w:val="1"/>
                <w:bCs w:val="1"/>
                <w:rtl w:val="0"/>
              </w:rPr>
              <w:t xml:space="preserve">NASTITI NUR INDRIYANI</w:t>
            </w:r>
          </w:p>
          <w:p w:rsidR="00000000" w:rsidDel="00000000" w:rsidP="00000000" w:rsidRDefault="00000000" w:rsidRPr="00000000" w14:paraId="0000000D">
            <w:pPr>
              <w:jc w:val="center"/>
              <w:rPr>
                <w:b w:val="1"/>
                <w:bCs w:val="1"/>
              </w:rPr>
            </w:pPr>
            <w:r w:rsidDel="00000000" w:rsidR="00000000" w:rsidRPr="00000000">
              <w:rPr>
                <w:b w:val="1"/>
                <w:bCs w:val="1"/>
                <w:rtl w:val="0"/>
              </w:rPr>
              <w:t xml:space="preserve"> </w:t>
            </w:r>
          </w:p>
        </w:tc>
      </w:tr>
      <w:tr>
        <w:trPr>
          <w:cantSplit w:val="0"/>
          <w:trHeight w:val="39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rtl w:val="0"/>
              </w:rPr>
            </w:r>
          </w:p>
          <w:p w:rsidR="00000000" w:rsidDel="00000000" w:rsidP="00000000" w:rsidRDefault="00000000" w:rsidRPr="00000000" w14:paraId="00000011">
            <w:pPr>
              <w:jc w:val="center"/>
              <w:rPr>
                <w:b w:val="1"/>
                <w:bCs w:val="1"/>
              </w:rPr>
            </w:pP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b w:val="1"/>
                <w:bCs w:val="1"/>
                <w:rtl w:val="0"/>
              </w:rPr>
              <w:t xml:space="preserve">STIKes IBNU SINA AJIBARANG</w:t>
            </w:r>
          </w:p>
          <w:p w:rsidR="00000000" w:rsidDel="00000000" w:rsidP="00000000" w:rsidRDefault="00000000" w:rsidRPr="00000000" w14:paraId="00000016">
            <w:pPr>
              <w:jc w:val="center"/>
              <w:rPr>
                <w:b w:val="1"/>
                <w:bCs w:val="1"/>
              </w:rPr>
            </w:pPr>
            <w:r w:rsidDel="00000000" w:rsidR="00000000" w:rsidRPr="00000000">
              <w:rPr>
                <w:b w:val="1"/>
                <w:bCs w:val="1"/>
                <w:rtl w:val="0"/>
              </w:rPr>
              <w:t xml:space="preserve">FEBRUARI, 2026</w:t>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2"/>
        <w:tblW w:w="15458.0"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8"/>
        <w:gridCol w:w="1531"/>
        <w:gridCol w:w="1701"/>
        <w:gridCol w:w="674"/>
        <w:gridCol w:w="1169"/>
        <w:gridCol w:w="1276"/>
        <w:gridCol w:w="992"/>
        <w:gridCol w:w="992"/>
        <w:gridCol w:w="709"/>
        <w:gridCol w:w="283"/>
        <w:gridCol w:w="1134"/>
        <w:gridCol w:w="851"/>
        <w:gridCol w:w="1701"/>
        <w:gridCol w:w="573"/>
        <w:gridCol w:w="1134"/>
        <w:tblGridChange w:id="0">
          <w:tblGrid>
            <w:gridCol w:w="738"/>
            <w:gridCol w:w="1531"/>
            <w:gridCol w:w="1701"/>
            <w:gridCol w:w="674"/>
            <w:gridCol w:w="1169"/>
            <w:gridCol w:w="1276"/>
            <w:gridCol w:w="992"/>
            <w:gridCol w:w="992"/>
            <w:gridCol w:w="709"/>
            <w:gridCol w:w="283"/>
            <w:gridCol w:w="1134"/>
            <w:gridCol w:w="851"/>
            <w:gridCol w:w="1701"/>
            <w:gridCol w:w="573"/>
            <w:gridCol w:w="1134"/>
          </w:tblGrid>
        </w:tblGridChange>
      </w:tblGrid>
      <w:tr>
        <w:trPr>
          <w:cantSplit w:val="0"/>
          <w:tblHeader w:val="0"/>
        </w:trPr>
        <w:tc>
          <w:tcPr>
            <w:gridSpan w:val="2"/>
            <w:shd w:fill="daeef3" w:val="clear"/>
            <w:vAlign w:val="center"/>
          </w:tcPr>
          <w:p w:rsidR="00000000" w:rsidDel="00000000" w:rsidP="00000000" w:rsidRDefault="00000000" w:rsidRPr="00000000" w14:paraId="0000001D">
            <w:pPr>
              <w:jc w:val="center"/>
              <w:rPr>
                <w:b w:val="1"/>
                <w:bCs w:val="1"/>
              </w:rPr>
            </w:pPr>
            <w:r w:rsidDel="00000000" w:rsidR="00000000" w:rsidRPr="00000000">
              <w:rPr>
                <w:b w:val="1"/>
                <w:bCs w:val="1"/>
              </w:rPr>
              <w:drawing>
                <wp:inline distB="0" distT="0" distL="0" distR="0">
                  <wp:extent cx="810895" cy="804545"/>
                  <wp:effectExtent b="0" l="0" r="0" t="0"/>
                  <wp:docPr id="166484304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810895" cy="804545"/>
                          </a:xfrm>
                          <a:prstGeom prst="rect"/>
                          <a:ln/>
                        </pic:spPr>
                      </pic:pic>
                    </a:graphicData>
                  </a:graphic>
                </wp:inline>
              </w:drawing>
            </w:r>
            <w:r w:rsidDel="00000000" w:rsidR="00000000" w:rsidRPr="00000000">
              <w:rPr>
                <w:rtl w:val="0"/>
              </w:rPr>
            </w:r>
          </w:p>
        </w:tc>
        <w:tc>
          <w:tcPr>
            <w:gridSpan w:val="11"/>
            <w:shd w:fill="daeef3" w:val="clear"/>
          </w:tcPr>
          <w:p w:rsidR="00000000" w:rsidDel="00000000" w:rsidP="00000000" w:rsidRDefault="00000000" w:rsidRPr="00000000" w14:paraId="0000001F">
            <w:pPr>
              <w:jc w:val="center"/>
              <w:rPr>
                <w:b w:val="1"/>
                <w:bCs w:val="1"/>
                <w:sz w:val="28"/>
                <w:szCs w:val="28"/>
              </w:rPr>
            </w:pPr>
            <w:r w:rsidDel="00000000" w:rsidR="00000000" w:rsidRPr="00000000">
              <w:rPr>
                <w:b w:val="1"/>
                <w:bCs w:val="1"/>
                <w:sz w:val="28"/>
                <w:szCs w:val="28"/>
                <w:rtl w:val="0"/>
              </w:rPr>
              <w:t xml:space="preserve">STIKes IBNU SINA AJIBARANG</w:t>
            </w:r>
          </w:p>
          <w:p w:rsidR="00000000" w:rsidDel="00000000" w:rsidP="00000000" w:rsidRDefault="00000000" w:rsidRPr="00000000" w14:paraId="00000020">
            <w:pPr>
              <w:jc w:val="center"/>
              <w:rPr>
                <w:b w:val="1"/>
                <w:bCs w:val="1"/>
                <w:sz w:val="28"/>
                <w:szCs w:val="28"/>
              </w:rPr>
            </w:pPr>
            <w:r w:rsidDel="00000000" w:rsidR="00000000" w:rsidRPr="00000000">
              <w:rPr>
                <w:b w:val="1"/>
                <w:bCs w:val="1"/>
                <w:sz w:val="28"/>
                <w:szCs w:val="28"/>
                <w:rtl w:val="0"/>
              </w:rPr>
              <w:t xml:space="preserve">PROGRAM STUDI S1 FARMASI</w:t>
            </w:r>
          </w:p>
          <w:p w:rsidR="00000000" w:rsidDel="00000000" w:rsidP="00000000" w:rsidRDefault="00000000" w:rsidRPr="00000000" w14:paraId="00000021">
            <w:pPr>
              <w:jc w:val="center"/>
              <w:rPr>
                <w:b w:val="1"/>
                <w:bCs w:val="1"/>
                <w:sz w:val="28"/>
                <w:szCs w:val="28"/>
              </w:rPr>
            </w:pPr>
            <w:r w:rsidDel="00000000" w:rsidR="00000000" w:rsidRPr="00000000">
              <w:rPr>
                <w:b w:val="1"/>
                <w:bCs w:val="1"/>
                <w:sz w:val="28"/>
                <w:szCs w:val="28"/>
                <w:rtl w:val="0"/>
              </w:rPr>
              <w:t xml:space="preserve">TAHUN AJARAN 2026-2027</w:t>
            </w:r>
          </w:p>
        </w:tc>
        <w:tc>
          <w:tcPr>
            <w:gridSpan w:val="2"/>
            <w:shd w:fill="daeef3" w:val="clear"/>
          </w:tcPr>
          <w:p w:rsidR="00000000" w:rsidDel="00000000" w:rsidP="00000000" w:rsidRDefault="00000000" w:rsidRPr="00000000" w14:paraId="0000002C">
            <w:pPr>
              <w:jc w:val="center"/>
              <w:rPr>
                <w:b w:val="1"/>
                <w:bCs w:val="1"/>
                <w:sz w:val="18"/>
                <w:szCs w:val="18"/>
              </w:rPr>
            </w:pPr>
            <w:r w:rsidDel="00000000" w:rsidR="00000000" w:rsidRPr="00000000">
              <w:rPr>
                <w:b w:val="1"/>
                <w:bCs w:val="1"/>
                <w:sz w:val="18"/>
                <w:szCs w:val="18"/>
                <w:rtl w:val="0"/>
              </w:rPr>
              <w:t xml:space="preserve">RPS/S1FARMASI/GENAP/2026</w:t>
            </w:r>
          </w:p>
        </w:tc>
      </w:tr>
      <w:tr>
        <w:trPr>
          <w:cantSplit w:val="0"/>
          <w:tblHeader w:val="0"/>
        </w:trPr>
        <w:tc>
          <w:tcPr>
            <w:gridSpan w:val="15"/>
            <w:shd w:fill="daeef3" w:val="clear"/>
          </w:tcPr>
          <w:p w:rsidR="00000000" w:rsidDel="00000000" w:rsidP="00000000" w:rsidRDefault="00000000" w:rsidRPr="00000000" w14:paraId="0000002E">
            <w:pPr>
              <w:jc w:val="center"/>
              <w:rPr>
                <w:b w:val="1"/>
                <w:bCs w:val="1"/>
              </w:rPr>
            </w:pPr>
            <w:r w:rsidDel="00000000" w:rsidR="00000000" w:rsidRPr="00000000">
              <w:rPr>
                <w:b w:val="1"/>
                <w:bCs w:val="1"/>
                <w:rtl w:val="0"/>
              </w:rPr>
              <w:t xml:space="preserve">RENCANA PEMBELAJARAN SEMESTER</w:t>
            </w:r>
          </w:p>
        </w:tc>
      </w:tr>
      <w:tr>
        <w:trPr>
          <w:cantSplit w:val="0"/>
          <w:tblHeader w:val="0"/>
        </w:trPr>
        <w:tc>
          <w:tcPr>
            <w:gridSpan w:val="4"/>
            <w:shd w:fill="e7e6e6" w:val="clear"/>
          </w:tcPr>
          <w:p w:rsidR="00000000" w:rsidDel="00000000" w:rsidP="00000000" w:rsidRDefault="00000000" w:rsidRPr="00000000" w14:paraId="0000003D">
            <w:pPr>
              <w:rPr>
                <w:b w:val="1"/>
                <w:bCs w:val="1"/>
              </w:rPr>
            </w:pPr>
            <w:r w:rsidDel="00000000" w:rsidR="00000000" w:rsidRPr="00000000">
              <w:rPr>
                <w:b w:val="1"/>
                <w:bCs w:val="1"/>
                <w:rtl w:val="0"/>
              </w:rPr>
              <w:t xml:space="preserve">MATA KULIAH (MK)</w:t>
            </w:r>
          </w:p>
        </w:tc>
        <w:tc>
          <w:tcPr>
            <w:gridSpan w:val="2"/>
            <w:shd w:fill="e7e6e6" w:val="clear"/>
          </w:tcPr>
          <w:p w:rsidR="00000000" w:rsidDel="00000000" w:rsidP="00000000" w:rsidRDefault="00000000" w:rsidRPr="00000000" w14:paraId="00000041">
            <w:pPr>
              <w:rPr>
                <w:b w:val="1"/>
                <w:bCs w:val="1"/>
              </w:rPr>
            </w:pPr>
            <w:r w:rsidDel="00000000" w:rsidR="00000000" w:rsidRPr="00000000">
              <w:rPr>
                <w:b w:val="1"/>
                <w:bCs w:val="1"/>
                <w:rtl w:val="0"/>
              </w:rPr>
              <w:t xml:space="preserve">KODE</w:t>
            </w:r>
          </w:p>
        </w:tc>
        <w:tc>
          <w:tcPr>
            <w:gridSpan w:val="4"/>
            <w:shd w:fill="e7e6e6" w:val="clear"/>
          </w:tcPr>
          <w:p w:rsidR="00000000" w:rsidDel="00000000" w:rsidP="00000000" w:rsidRDefault="00000000" w:rsidRPr="00000000" w14:paraId="00000043">
            <w:pPr>
              <w:rPr>
                <w:b w:val="1"/>
                <w:bCs w:val="1"/>
              </w:rPr>
            </w:pPr>
            <w:r w:rsidDel="00000000" w:rsidR="00000000" w:rsidRPr="00000000">
              <w:rPr>
                <w:b w:val="1"/>
                <w:bCs w:val="1"/>
                <w:rtl w:val="0"/>
              </w:rPr>
              <w:t xml:space="preserve">Rumpun MK</w:t>
            </w:r>
          </w:p>
        </w:tc>
        <w:tc>
          <w:tcPr>
            <w:gridSpan w:val="2"/>
            <w:shd w:fill="e7e6e6" w:val="clear"/>
          </w:tcPr>
          <w:p w:rsidR="00000000" w:rsidDel="00000000" w:rsidP="00000000" w:rsidRDefault="00000000" w:rsidRPr="00000000" w14:paraId="00000047">
            <w:pPr>
              <w:rPr>
                <w:b w:val="1"/>
                <w:bCs w:val="1"/>
              </w:rPr>
            </w:pPr>
            <w:r w:rsidDel="00000000" w:rsidR="00000000" w:rsidRPr="00000000">
              <w:rPr>
                <w:b w:val="1"/>
                <w:bCs w:val="1"/>
                <w:rtl w:val="0"/>
              </w:rPr>
              <w:t xml:space="preserve">BOBOT (sks)</w:t>
            </w:r>
          </w:p>
        </w:tc>
        <w:tc>
          <w:tcPr>
            <w:shd w:fill="e7e6e6" w:val="clear"/>
          </w:tcPr>
          <w:p w:rsidR="00000000" w:rsidDel="00000000" w:rsidP="00000000" w:rsidRDefault="00000000" w:rsidRPr="00000000" w14:paraId="00000049">
            <w:pPr>
              <w:rPr>
                <w:b w:val="1"/>
                <w:bCs w:val="1"/>
              </w:rPr>
            </w:pPr>
            <w:r w:rsidDel="00000000" w:rsidR="00000000" w:rsidRPr="00000000">
              <w:rPr>
                <w:b w:val="1"/>
                <w:bCs w:val="1"/>
                <w:rtl w:val="0"/>
              </w:rPr>
              <w:t xml:space="preserve">SEMESTER</w:t>
            </w:r>
          </w:p>
        </w:tc>
        <w:tc>
          <w:tcPr>
            <w:gridSpan w:val="2"/>
            <w:shd w:fill="e7e6e6" w:val="clear"/>
          </w:tcPr>
          <w:p w:rsidR="00000000" w:rsidDel="00000000" w:rsidP="00000000" w:rsidRDefault="00000000" w:rsidRPr="00000000" w14:paraId="0000004A">
            <w:pPr>
              <w:rPr>
                <w:b w:val="1"/>
                <w:bCs w:val="1"/>
              </w:rPr>
            </w:pPr>
            <w:r w:rsidDel="00000000" w:rsidR="00000000" w:rsidRPr="00000000">
              <w:rPr>
                <w:b w:val="1"/>
                <w:bCs w:val="1"/>
                <w:rtl w:val="0"/>
              </w:rPr>
              <w:t xml:space="preserve">Tgl Penyusunan</w:t>
            </w:r>
          </w:p>
        </w:tc>
      </w:tr>
      <w:tr>
        <w:trPr>
          <w:cantSplit w:val="0"/>
          <w:tblHeader w:val="0"/>
        </w:trPr>
        <w:tc>
          <w:tcPr>
            <w:gridSpan w:val="4"/>
          </w:tcPr>
          <w:p w:rsidR="00000000" w:rsidDel="00000000" w:rsidP="00000000" w:rsidRDefault="00000000" w:rsidRPr="00000000" w14:paraId="0000004C">
            <w:pPr>
              <w:rPr>
                <w:b w:val="1"/>
                <w:bCs w:val="1"/>
              </w:rPr>
            </w:pPr>
            <w:r w:rsidDel="00000000" w:rsidR="00000000" w:rsidRPr="00000000">
              <w:rPr>
                <w:b w:val="1"/>
                <w:bCs w:val="1"/>
                <w:rtl w:val="0"/>
              </w:rPr>
              <w:t xml:space="preserve">KIMIA ORGANIK II</w:t>
            </w:r>
          </w:p>
        </w:tc>
        <w:tc>
          <w:tcPr>
            <w:gridSpan w:val="2"/>
          </w:tcPr>
          <w:p w:rsidR="00000000" w:rsidDel="00000000" w:rsidP="00000000" w:rsidRDefault="00000000" w:rsidRPr="00000000" w14:paraId="00000050">
            <w:pPr>
              <w:rPr/>
            </w:pPr>
            <w:r w:rsidDel="00000000" w:rsidR="00000000" w:rsidRPr="00000000">
              <w:rPr>
                <w:rtl w:val="0"/>
              </w:rPr>
              <w:t xml:space="preserve">SF216</w:t>
            </w:r>
          </w:p>
        </w:tc>
        <w:tc>
          <w:tcPr>
            <w:gridSpan w:val="4"/>
          </w:tcPr>
          <w:p w:rsidR="00000000" w:rsidDel="00000000" w:rsidP="00000000" w:rsidRDefault="00000000" w:rsidRPr="00000000" w14:paraId="00000052">
            <w:pPr>
              <w:rPr/>
            </w:pPr>
            <w:r w:rsidDel="00000000" w:rsidR="00000000" w:rsidRPr="00000000">
              <w:rPr>
                <w:rtl w:val="0"/>
              </w:rPr>
              <w:t xml:space="preserve">Ilmu Kimia</w:t>
            </w:r>
          </w:p>
        </w:tc>
        <w:tc>
          <w:tcPr/>
          <w:p w:rsidR="00000000" w:rsidDel="00000000" w:rsidP="00000000" w:rsidRDefault="00000000" w:rsidRPr="00000000" w14:paraId="00000056">
            <w:pPr>
              <w:jc w:val="center"/>
              <w:rPr>
                <w:b w:val="1"/>
                <w:bCs w:val="1"/>
              </w:rPr>
            </w:pPr>
            <w:r w:rsidDel="00000000" w:rsidR="00000000" w:rsidRPr="00000000">
              <w:rPr>
                <w:b w:val="1"/>
                <w:bCs w:val="1"/>
                <w:rtl w:val="0"/>
              </w:rPr>
              <w:t xml:space="preserve">T= 2</w:t>
            </w:r>
          </w:p>
        </w:tc>
        <w:tc>
          <w:tcPr/>
          <w:p w:rsidR="00000000" w:rsidDel="00000000" w:rsidP="00000000" w:rsidRDefault="00000000" w:rsidRPr="00000000" w14:paraId="00000057">
            <w:pPr>
              <w:jc w:val="center"/>
              <w:rPr>
                <w:b w:val="1"/>
                <w:bCs w:val="1"/>
              </w:rPr>
            </w:pPr>
            <w:r w:rsidDel="00000000" w:rsidR="00000000" w:rsidRPr="00000000">
              <w:rPr>
                <w:b w:val="1"/>
                <w:bCs w:val="1"/>
                <w:rtl w:val="0"/>
              </w:rPr>
              <w:t xml:space="preserve">P= 1</w:t>
            </w:r>
          </w:p>
        </w:tc>
        <w:tc>
          <w:tcPr/>
          <w:p w:rsidR="00000000" w:rsidDel="00000000" w:rsidP="00000000" w:rsidRDefault="00000000" w:rsidRPr="00000000" w14:paraId="00000058">
            <w:pPr>
              <w:jc w:val="center"/>
              <w:rPr/>
            </w:pPr>
            <w:r w:rsidDel="00000000" w:rsidR="00000000" w:rsidRPr="00000000">
              <w:rPr>
                <w:rtl w:val="0"/>
              </w:rPr>
              <w:t xml:space="preserve">II</w:t>
            </w:r>
          </w:p>
        </w:tc>
        <w:tc>
          <w:tcPr>
            <w:gridSpan w:val="2"/>
          </w:tcPr>
          <w:p w:rsidR="00000000" w:rsidDel="00000000" w:rsidP="00000000" w:rsidRDefault="00000000" w:rsidRPr="00000000" w14:paraId="00000059">
            <w:pPr>
              <w:rPr/>
            </w:pPr>
            <w:r w:rsidDel="00000000" w:rsidR="00000000" w:rsidRPr="00000000">
              <w:rPr>
                <w:rtl w:val="0"/>
              </w:rPr>
              <w:t xml:space="preserve">Feb 2026</w:t>
            </w:r>
          </w:p>
        </w:tc>
      </w:tr>
      <w:tr>
        <w:trPr>
          <w:cantSplit w:val="0"/>
          <w:tblHeader w:val="0"/>
        </w:trPr>
        <w:tc>
          <w:tcPr>
            <w:gridSpan w:val="4"/>
            <w:vMerge w:val="restart"/>
          </w:tcPr>
          <w:p w:rsidR="00000000" w:rsidDel="00000000" w:rsidP="00000000" w:rsidRDefault="00000000" w:rsidRPr="00000000" w14:paraId="0000005B">
            <w:pPr>
              <w:rPr>
                <w:b w:val="1"/>
                <w:bCs w:val="1"/>
              </w:rPr>
            </w:pPr>
            <w:r w:rsidDel="00000000" w:rsidR="00000000" w:rsidRPr="00000000">
              <w:rPr>
                <w:b w:val="1"/>
                <w:bCs w:val="1"/>
                <w:rtl w:val="0"/>
              </w:rPr>
              <w:t xml:space="preserve">OTORISASI</w:t>
            </w:r>
          </w:p>
        </w:tc>
        <w:tc>
          <w:tcPr>
            <w:gridSpan w:val="4"/>
            <w:shd w:fill="e7e6e6" w:val="clear"/>
          </w:tcPr>
          <w:p w:rsidR="00000000" w:rsidDel="00000000" w:rsidP="00000000" w:rsidRDefault="00000000" w:rsidRPr="00000000" w14:paraId="0000005F">
            <w:pPr>
              <w:rPr>
                <w:b w:val="1"/>
                <w:bCs w:val="1"/>
              </w:rPr>
            </w:pPr>
            <w:r w:rsidDel="00000000" w:rsidR="00000000" w:rsidRPr="00000000">
              <w:rPr>
                <w:b w:val="1"/>
                <w:bCs w:val="1"/>
                <w:rtl w:val="0"/>
              </w:rPr>
              <w:t xml:space="preserve">Pengembang RPS</w:t>
            </w:r>
          </w:p>
        </w:tc>
        <w:tc>
          <w:tcPr>
            <w:gridSpan w:val="4"/>
            <w:shd w:fill="e7e6e6" w:val="clear"/>
          </w:tcPr>
          <w:p w:rsidR="00000000" w:rsidDel="00000000" w:rsidP="00000000" w:rsidRDefault="00000000" w:rsidRPr="00000000" w14:paraId="00000063">
            <w:pPr>
              <w:rPr>
                <w:b w:val="1"/>
                <w:bCs w:val="1"/>
              </w:rPr>
            </w:pPr>
            <w:r w:rsidDel="00000000" w:rsidR="00000000" w:rsidRPr="00000000">
              <w:rPr>
                <w:b w:val="1"/>
                <w:bCs w:val="1"/>
                <w:rtl w:val="0"/>
              </w:rPr>
              <w:t xml:space="preserve">Koordinator RMK</w:t>
            </w:r>
          </w:p>
        </w:tc>
        <w:tc>
          <w:tcPr>
            <w:gridSpan w:val="3"/>
            <w:shd w:fill="e7e6e6" w:val="clear"/>
          </w:tcPr>
          <w:p w:rsidR="00000000" w:rsidDel="00000000" w:rsidP="00000000" w:rsidRDefault="00000000" w:rsidRPr="00000000" w14:paraId="00000067">
            <w:pPr>
              <w:rPr>
                <w:b w:val="1"/>
                <w:bCs w:val="1"/>
              </w:rPr>
            </w:pPr>
            <w:r w:rsidDel="00000000" w:rsidR="00000000" w:rsidRPr="00000000">
              <w:rPr>
                <w:b w:val="1"/>
                <w:bCs w:val="1"/>
                <w:rtl w:val="0"/>
              </w:rPr>
              <w:t xml:space="preserve">Ketua Program Studi</w:t>
            </w:r>
          </w:p>
        </w:tc>
      </w:tr>
      <w:tr>
        <w:trPr>
          <w:cantSplit w:val="0"/>
          <w:trHeight w:val="267" w:hRule="atLeast"/>
          <w:tblHeader w:val="0"/>
        </w:trPr>
        <w:tc>
          <w:tcPr>
            <w:gridSpan w:val="4"/>
            <w:vMerge w:val="continue"/>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06E">
            <w:pPr>
              <w:rPr/>
            </w:pPr>
            <w:r w:rsidDel="00000000" w:rsidR="00000000" w:rsidRPr="00000000">
              <w:rPr>
                <w:rtl w:val="0"/>
              </w:rPr>
              <w:t xml:space="preserve">Nastiti Nur Indriyani</w:t>
            </w:r>
          </w:p>
        </w:tc>
        <w:tc>
          <w:tcPr>
            <w:gridSpan w:val="4"/>
            <w:tcBorders>
              <w:bottom w:color="000000" w:space="0" w:sz="4" w:val="single"/>
            </w:tcBorders>
          </w:tcPr>
          <w:p w:rsidR="00000000" w:rsidDel="00000000" w:rsidP="00000000" w:rsidRDefault="00000000" w:rsidRPr="00000000" w14:paraId="00000072">
            <w:pPr>
              <w:rPr/>
            </w:pPr>
            <w:r w:rsidDel="00000000" w:rsidR="00000000" w:rsidRPr="00000000">
              <w:rPr>
                <w:rtl w:val="0"/>
              </w:rPr>
              <w:t xml:space="preserve">Nastiti Nur Indriyani</w:t>
            </w:r>
          </w:p>
        </w:tc>
        <w:tc>
          <w:tcPr>
            <w:gridSpan w:val="3"/>
            <w:tcBorders>
              <w:bottom w:color="000000" w:space="0" w:sz="4" w:val="single"/>
            </w:tcBorders>
          </w:tcPr>
          <w:p w:rsidR="00000000" w:rsidDel="00000000" w:rsidP="00000000" w:rsidRDefault="00000000" w:rsidRPr="00000000" w14:paraId="00000076">
            <w:pPr>
              <w:rPr/>
            </w:pPr>
            <w:r w:rsidDel="00000000" w:rsidR="00000000" w:rsidRPr="00000000">
              <w:rPr>
                <w:rtl w:val="0"/>
              </w:rPr>
              <w:t xml:space="preserve">Feri Kanti Rahayu, M. Farm</w:t>
            </w:r>
          </w:p>
        </w:tc>
      </w:tr>
      <w:tr>
        <w:trPr>
          <w:cantSplit w:val="0"/>
          <w:tblHeader w:val="0"/>
        </w:trPr>
        <w:tc>
          <w:tcPr>
            <w:gridSpan w:val="2"/>
            <w:vMerge w:val="restart"/>
          </w:tcPr>
          <w:p w:rsidR="00000000" w:rsidDel="00000000" w:rsidP="00000000" w:rsidRDefault="00000000" w:rsidRPr="00000000" w14:paraId="00000079">
            <w:pPr>
              <w:rPr>
                <w:b w:val="1"/>
                <w:bCs w:val="1"/>
              </w:rPr>
            </w:pPr>
            <w:r w:rsidDel="00000000" w:rsidR="00000000" w:rsidRPr="00000000">
              <w:rPr>
                <w:b w:val="1"/>
                <w:bCs w:val="1"/>
                <w:rtl w:val="0"/>
              </w:rPr>
              <w:t xml:space="preserve">Capaian Pembelajaran (CP)</w:t>
            </w:r>
          </w:p>
        </w:tc>
        <w:tc>
          <w:tcPr>
            <w:gridSpan w:val="6"/>
            <w:tcBorders>
              <w:bottom w:color="000000" w:space="0" w:sz="4" w:val="single"/>
            </w:tcBorders>
            <w:shd w:fill="e7e6e6" w:val="clear"/>
          </w:tcPr>
          <w:p w:rsidR="00000000" w:rsidDel="00000000" w:rsidP="00000000" w:rsidRDefault="00000000" w:rsidRPr="00000000" w14:paraId="0000007B">
            <w:pPr>
              <w:tabs>
                <w:tab w:val="left" w:leader="none" w:pos="1806"/>
              </w:tabs>
              <w:rPr>
                <w:b w:val="1"/>
                <w:bCs w:val="1"/>
              </w:rPr>
            </w:pPr>
            <w:r w:rsidDel="00000000" w:rsidR="00000000" w:rsidRPr="00000000">
              <w:rPr>
                <w:b w:val="1"/>
                <w:bCs w:val="1"/>
                <w:rtl w:val="0"/>
              </w:rPr>
              <w:t xml:space="preserve">CPL-PRODI yang dibebankan pada MK       </w:t>
            </w:r>
          </w:p>
        </w:tc>
        <w:tc>
          <w:tcPr>
            <w:gridSpan w:val="7"/>
            <w:tcBorders>
              <w:bottom w:color="ffffff" w:space="0" w:sz="8" w:val="single"/>
            </w:tcBorders>
          </w:tcPr>
          <w:p w:rsidR="00000000" w:rsidDel="00000000" w:rsidP="00000000" w:rsidRDefault="00000000" w:rsidRPr="00000000" w14:paraId="00000081">
            <w:pPr>
              <w:tabs>
                <w:tab w:val="left" w:leader="none" w:pos="1806"/>
              </w:tabs>
              <w:rPr>
                <w:b w:val="1"/>
                <w:bCs w:val="1"/>
              </w:rPr>
            </w:pPr>
            <w:r w:rsidDel="00000000" w:rsidR="00000000" w:rsidRPr="00000000">
              <w:rPr>
                <w:rtl w:val="0"/>
              </w:rPr>
            </w:r>
          </w:p>
        </w:tc>
      </w:tr>
      <w:tr>
        <w:trPr>
          <w:cantSplit w:val="0"/>
          <w:trHeight w:val="266" w:hRule="atLeast"/>
          <w:tblHeader w:val="0"/>
        </w:trPr>
        <w:tc>
          <w:tcPr>
            <w:gridSpan w:val="2"/>
            <w:vMerge w:val="continue"/>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Align w:val="center"/>
          </w:tcPr>
          <w:p w:rsidR="00000000" w:rsidDel="00000000" w:rsidP="00000000" w:rsidRDefault="00000000" w:rsidRPr="00000000" w14:paraId="0000008A">
            <w:pPr>
              <w:rPr>
                <w:color w:val="000000"/>
              </w:rPr>
            </w:pPr>
            <w:r w:rsidDel="00000000" w:rsidR="00000000" w:rsidRPr="00000000">
              <w:rPr>
                <w:color w:val="000000"/>
                <w:rtl w:val="0"/>
              </w:rPr>
              <w:t xml:space="preserve">CPL 1</w:t>
            </w:r>
          </w:p>
        </w:tc>
        <w:tc>
          <w:tcPr>
            <w:gridSpan w:val="12"/>
            <w:vAlign w:val="center"/>
          </w:tcPr>
          <w:p w:rsidR="00000000" w:rsidDel="00000000" w:rsidP="00000000" w:rsidRDefault="00000000" w:rsidRPr="00000000" w14:paraId="0000008B">
            <w:pPr>
              <w:rPr/>
            </w:pPr>
            <w:r w:rsidDel="00000000" w:rsidR="00000000" w:rsidRPr="00000000">
              <w:rPr>
                <w:color w:val="000000"/>
                <w:rtl w:val="0"/>
              </w:rPr>
              <w:t xml:space="preserve">Mahasiswa mampu memanfaatkan teknologi informasi serta mengintegrasikan ilmu dasar, ilmu kefarmasian, ilmu humaniora, dan kesehatan masyarakat guna membentuk pemahaman yang menyeluruh terhadap ilmu dan praktik kefarmasian</w:t>
            </w:r>
            <w:r w:rsidDel="00000000" w:rsidR="00000000" w:rsidRPr="00000000">
              <w:rPr>
                <w:rtl w:val="0"/>
              </w:rPr>
            </w:r>
          </w:p>
        </w:tc>
      </w:tr>
      <w:tr>
        <w:trPr>
          <w:cantSplit w:val="0"/>
          <w:trHeight w:val="266" w:hRule="atLeast"/>
          <w:tblHeader w:val="0"/>
        </w:trPr>
        <w:tc>
          <w:tcPr>
            <w:gridSpan w:val="2"/>
            <w:vMerge w:val="continue"/>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99">
            <w:pPr>
              <w:rPr>
                <w:color w:val="000000"/>
              </w:rPr>
            </w:pPr>
            <w:r w:rsidDel="00000000" w:rsidR="00000000" w:rsidRPr="00000000">
              <w:rPr>
                <w:color w:val="000000"/>
                <w:rtl w:val="0"/>
              </w:rPr>
              <w:t xml:space="preserve">CPL 2</w:t>
            </w:r>
          </w:p>
          <w:p w:rsidR="00000000" w:rsidDel="00000000" w:rsidP="00000000" w:rsidRDefault="00000000" w:rsidRPr="00000000" w14:paraId="0000009A">
            <w:pPr>
              <w:rPr>
                <w:color w:val="000000"/>
              </w:rPr>
            </w:pPr>
            <w:r w:rsidDel="00000000" w:rsidR="00000000" w:rsidRPr="00000000">
              <w:rPr>
                <w:rtl w:val="0"/>
              </w:rPr>
            </w:r>
          </w:p>
        </w:tc>
        <w:tc>
          <w:tcPr>
            <w:gridSpan w:val="12"/>
            <w:vAlign w:val="center"/>
          </w:tcPr>
          <w:p w:rsidR="00000000" w:rsidDel="00000000" w:rsidP="00000000" w:rsidRDefault="00000000" w:rsidRPr="00000000" w14:paraId="0000009B">
            <w:pPr>
              <w:rPr/>
            </w:pPr>
            <w:r w:rsidDel="00000000" w:rsidR="00000000" w:rsidRPr="00000000">
              <w:rPr>
                <w:color w:val="000000"/>
                <w:rtl w:val="0"/>
              </w:rPr>
              <w:t xml:space="preserve">Mahasiswa mampu mengimplementasikan konsep pengembangan, penjaminan mutu, dan pengujian kualitas sediaan farmasi, alat kesehatan, serta perbekalan kesehatan lainnya sesuai dengan ketentuan peraturan yang berlaku.</w:t>
            </w: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A9">
            <w:pPr>
              <w:rPr>
                <w:color w:val="000000"/>
              </w:rPr>
            </w:pPr>
            <w:r w:rsidDel="00000000" w:rsidR="00000000" w:rsidRPr="00000000">
              <w:rPr>
                <w:color w:val="000000"/>
                <w:rtl w:val="0"/>
              </w:rPr>
              <w:t xml:space="preserve">CPL 7</w:t>
            </w:r>
          </w:p>
        </w:tc>
        <w:tc>
          <w:tcPr>
            <w:gridSpan w:val="12"/>
            <w:vAlign w:val="center"/>
          </w:tcPr>
          <w:p w:rsidR="00000000" w:rsidDel="00000000" w:rsidP="00000000" w:rsidRDefault="00000000" w:rsidRPr="00000000" w14:paraId="000000AA">
            <w:pPr>
              <w:rPr/>
            </w:pPr>
            <w:r w:rsidDel="00000000" w:rsidR="00000000" w:rsidRPr="00000000">
              <w:rPr>
                <w:color w:val="000000"/>
                <w:rtl w:val="0"/>
              </w:rPr>
              <w:t xml:space="preserve">Mahasiswa mampu mengaplikasikan konsep dan metode penelitian ilmiah di bidang farmasi, baik dalam konteks laboratorium maupun lapangan, serta melakukan analisis dan interpretasi data untuk menghasilkan informasi atau kesimpulan ilmiah yang sesuai dengan peraturan, etika penelitian, dan nilai-nilai luhur profesi</w:t>
            </w: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B8">
            <w:pPr>
              <w:rPr/>
            </w:pPr>
            <w:r w:rsidDel="00000000" w:rsidR="00000000" w:rsidRPr="00000000">
              <w:rPr>
                <w:rtl w:val="0"/>
              </w:rPr>
            </w:r>
          </w:p>
        </w:tc>
        <w:tc>
          <w:tcPr>
            <w:gridSpan w:val="12"/>
            <w:vAlign w:val="center"/>
          </w:tcPr>
          <w:p w:rsidR="00000000" w:rsidDel="00000000" w:rsidP="00000000" w:rsidRDefault="00000000" w:rsidRPr="00000000" w14:paraId="000000B9">
            <w:pPr>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r>
          </w:p>
        </w:tc>
        <w:tc>
          <w:tcPr>
            <w:gridSpan w:val="12"/>
          </w:tcPr>
          <w:p w:rsidR="00000000" w:rsidDel="00000000" w:rsidP="00000000" w:rsidRDefault="00000000" w:rsidRPr="00000000" w14:paraId="000000C8">
            <w:pPr>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D6">
            <w:pPr>
              <w:rPr>
                <w:color w:val="000000"/>
              </w:rPr>
            </w:pPr>
            <w:r w:rsidDel="00000000" w:rsidR="00000000" w:rsidRPr="00000000">
              <w:rPr>
                <w:rtl w:val="0"/>
              </w:rPr>
            </w:r>
          </w:p>
        </w:tc>
        <w:tc>
          <w:tcPr>
            <w:gridSpan w:val="12"/>
          </w:tcPr>
          <w:p w:rsidR="00000000" w:rsidDel="00000000" w:rsidP="00000000" w:rsidRDefault="00000000" w:rsidRPr="00000000" w14:paraId="000000D7">
            <w:pPr>
              <w:rPr>
                <w:color w:val="000000"/>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0E5">
            <w:pPr>
              <w:rPr>
                <w:color w:val="000000"/>
              </w:rPr>
            </w:pPr>
            <w:r w:rsidDel="00000000" w:rsidR="00000000" w:rsidRPr="00000000">
              <w:rPr>
                <w:rtl w:val="0"/>
              </w:rPr>
            </w:r>
          </w:p>
        </w:tc>
        <w:tc>
          <w:tcPr>
            <w:gridSpan w:val="12"/>
          </w:tcPr>
          <w:p w:rsidR="00000000" w:rsidDel="00000000" w:rsidP="00000000" w:rsidRDefault="00000000" w:rsidRPr="00000000" w14:paraId="000000E6">
            <w:pPr>
              <w:rPr>
                <w:color w:val="000000"/>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0F4">
            <w:pPr>
              <w:rPr>
                <w:color w:val="000000"/>
              </w:rPr>
            </w:pPr>
            <w:r w:rsidDel="00000000" w:rsidR="00000000" w:rsidRPr="00000000">
              <w:rPr>
                <w:rtl w:val="0"/>
              </w:rPr>
            </w:r>
          </w:p>
        </w:tc>
        <w:tc>
          <w:tcPr>
            <w:gridSpan w:val="12"/>
          </w:tcPr>
          <w:p w:rsidR="00000000" w:rsidDel="00000000" w:rsidP="00000000" w:rsidRDefault="00000000" w:rsidRPr="00000000" w14:paraId="000000F5">
            <w:pPr>
              <w:rPr>
                <w:color w:val="000000"/>
              </w:rPr>
            </w:pPr>
            <w:r w:rsidDel="00000000" w:rsidR="00000000" w:rsidRPr="00000000">
              <w:rPr>
                <w:rtl w:val="0"/>
              </w:rPr>
            </w:r>
          </w:p>
        </w:tc>
      </w:tr>
      <w:tr>
        <w:trPr>
          <w:cantSplit w:val="0"/>
          <w:trHeight w:val="296" w:hRule="atLeast"/>
          <w:tblHeader w:val="0"/>
        </w:trPr>
        <w:tc>
          <w:tcPr>
            <w:gridSpan w:val="2"/>
            <w:vMerge w:val="continue"/>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gridSpan w:val="6"/>
            <w:tcBorders>
              <w:top w:color="000000" w:space="0" w:sz="4" w:val="single"/>
              <w:bottom w:color="000000" w:space="0" w:sz="4" w:val="single"/>
            </w:tcBorders>
            <w:shd w:fill="e7e6e6" w:val="clear"/>
          </w:tcPr>
          <w:p w:rsidR="00000000" w:rsidDel="00000000" w:rsidP="00000000" w:rsidRDefault="00000000" w:rsidRPr="00000000" w14:paraId="00000103">
            <w:pPr>
              <w:rPr/>
            </w:pPr>
            <w:r w:rsidDel="00000000" w:rsidR="00000000" w:rsidRPr="00000000">
              <w:rPr>
                <w:b w:val="1"/>
                <w:bCs w:val="1"/>
                <w:rtl w:val="0"/>
              </w:rPr>
              <w:t xml:space="preserve">Capaian Pembelajaran Mata Kuliah (CPMK)</w:t>
            </w:r>
            <w:r w:rsidDel="00000000" w:rsidR="00000000" w:rsidRPr="00000000">
              <w:rPr>
                <w:rtl w:val="0"/>
              </w:rPr>
            </w:r>
          </w:p>
        </w:tc>
        <w:tc>
          <w:tcPr>
            <w:gridSpan w:val="7"/>
            <w:tcBorders>
              <w:top w:color="000000" w:space="0" w:sz="0" w:val="nil"/>
              <w:bottom w:color="000000" w:space="0" w:sz="0" w:val="nil"/>
            </w:tcBorders>
          </w:tcPr>
          <w:p w:rsidR="00000000" w:rsidDel="00000000" w:rsidP="00000000" w:rsidRDefault="00000000" w:rsidRPr="00000000" w14:paraId="00000109">
            <w:pPr>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12">
            <w:pPr>
              <w:jc w:val="both"/>
              <w:rPr/>
            </w:pPr>
            <w:r w:rsidDel="00000000" w:rsidR="00000000" w:rsidRPr="00000000">
              <w:rPr>
                <w:rtl w:val="0"/>
              </w:rPr>
              <w:t xml:space="preserve">CPMK 1</w:t>
            </w:r>
          </w:p>
        </w:tc>
        <w:tc>
          <w:tcPr>
            <w:gridSpan w:val="12"/>
          </w:tcPr>
          <w:p w:rsidR="00000000" w:rsidDel="00000000" w:rsidP="00000000" w:rsidRDefault="00000000" w:rsidRPr="00000000" w14:paraId="00000113">
            <w:pPr>
              <w:jc w:val="both"/>
              <w:rPr/>
            </w:pPr>
            <w:r w:rsidDel="00000000" w:rsidR="00000000" w:rsidRPr="00000000">
              <w:rPr>
                <w:rtl w:val="0"/>
              </w:rPr>
              <w:t xml:space="preserve">Mahasiswa mampu menjelaskan reaksi kimia senyawa organic penting dalam bidang kefarmasian</w:t>
            </w:r>
          </w:p>
        </w:tc>
      </w:tr>
      <w:tr>
        <w:trPr>
          <w:cantSplit w:val="0"/>
          <w:tblHeader w:val="0"/>
        </w:trPr>
        <w:tc>
          <w:tcPr>
            <w:gridSpan w:val="2"/>
            <w:vMerge w:val="continue"/>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21">
            <w:pPr>
              <w:jc w:val="both"/>
              <w:rPr/>
            </w:pPr>
            <w:r w:rsidDel="00000000" w:rsidR="00000000" w:rsidRPr="00000000">
              <w:rPr>
                <w:rtl w:val="0"/>
              </w:rPr>
              <w:t xml:space="preserve">CPMK 2</w:t>
            </w:r>
          </w:p>
        </w:tc>
        <w:tc>
          <w:tcPr>
            <w:gridSpan w:val="12"/>
          </w:tcPr>
          <w:p w:rsidR="00000000" w:rsidDel="00000000" w:rsidP="00000000" w:rsidRDefault="00000000" w:rsidRPr="00000000" w14:paraId="00000122">
            <w:pPr>
              <w:jc w:val="both"/>
              <w:rPr/>
            </w:pPr>
            <w:r w:rsidDel="00000000" w:rsidR="00000000" w:rsidRPr="00000000">
              <w:rPr>
                <w:rtl w:val="0"/>
              </w:rPr>
              <w:t xml:space="preserve">Mahasiswa mampu menganalisis hubungan struktur dan aktivitas obat untuk sintesis sediaan</w:t>
            </w:r>
          </w:p>
        </w:tc>
      </w:tr>
      <w:tr>
        <w:trPr>
          <w:cantSplit w:val="0"/>
          <w:tblHeader w:val="0"/>
        </w:trPr>
        <w:tc>
          <w:tcPr>
            <w:gridSpan w:val="2"/>
            <w:vMerge w:val="continue"/>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30">
            <w:pPr>
              <w:jc w:val="both"/>
              <w:rPr/>
            </w:pPr>
            <w:r w:rsidDel="00000000" w:rsidR="00000000" w:rsidRPr="00000000">
              <w:rPr>
                <w:rtl w:val="0"/>
              </w:rPr>
              <w:t xml:space="preserve">CPMK 3</w:t>
            </w:r>
          </w:p>
        </w:tc>
        <w:tc>
          <w:tcPr>
            <w:gridSpan w:val="12"/>
          </w:tcPr>
          <w:p w:rsidR="00000000" w:rsidDel="00000000" w:rsidP="00000000" w:rsidRDefault="00000000" w:rsidRPr="00000000" w14:paraId="00000131">
            <w:pPr>
              <w:jc w:val="both"/>
              <w:rPr/>
            </w:pPr>
            <w:r w:rsidDel="00000000" w:rsidR="00000000" w:rsidRPr="00000000">
              <w:rPr>
                <w:rtl w:val="0"/>
              </w:rPr>
              <w:t xml:space="preserve">Mahasiswa mampu merancang percobaan sintesis senyawa berdasarkan prinsip kimia organik</w:t>
            </w:r>
          </w:p>
        </w:tc>
      </w:tr>
      <w:tr>
        <w:trPr>
          <w:cantSplit w:val="0"/>
          <w:tblHeader w:val="0"/>
        </w:trPr>
        <w:tc>
          <w:tcPr>
            <w:gridSpan w:val="2"/>
            <w:vMerge w:val="continue"/>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3F">
            <w:pPr>
              <w:jc w:val="both"/>
              <w:rPr/>
            </w:pPr>
            <w:r w:rsidDel="00000000" w:rsidR="00000000" w:rsidRPr="00000000">
              <w:rPr>
                <w:rtl w:val="0"/>
              </w:rPr>
            </w:r>
          </w:p>
        </w:tc>
        <w:tc>
          <w:tcPr>
            <w:gridSpan w:val="12"/>
          </w:tcPr>
          <w:p w:rsidR="00000000" w:rsidDel="00000000" w:rsidP="00000000" w:rsidRDefault="00000000" w:rsidRPr="00000000" w14:paraId="00000140">
            <w:pPr>
              <w:jc w:val="both"/>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shd w:fill="d9d9d9" w:val="clear"/>
          </w:tcPr>
          <w:p w:rsidR="00000000" w:rsidDel="00000000" w:rsidP="00000000" w:rsidRDefault="00000000" w:rsidRPr="00000000" w14:paraId="0000014E">
            <w:pPr>
              <w:jc w:val="both"/>
              <w:rPr>
                <w:b w:val="1"/>
                <w:bCs w:val="1"/>
              </w:rPr>
            </w:pPr>
            <w:r w:rsidDel="00000000" w:rsidR="00000000" w:rsidRPr="00000000">
              <w:rPr>
                <w:b w:val="1"/>
                <w:bCs w:val="1"/>
                <w:rtl w:val="0"/>
              </w:rPr>
              <w:t xml:space="preserve">Kemampuan akhir tiap tahapan belajar (Sub-CPMK)</w:t>
            </w:r>
          </w:p>
        </w:tc>
        <w:tc>
          <w:tcPr>
            <w:gridSpan w:val="7"/>
          </w:tcPr>
          <w:p w:rsidR="00000000" w:rsidDel="00000000" w:rsidP="00000000" w:rsidRDefault="00000000" w:rsidRPr="00000000" w14:paraId="00000154">
            <w:pPr>
              <w:jc w:val="both"/>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shd w:fill="d9d9d9" w:val="clear"/>
          </w:tcPr>
          <w:p w:rsidR="00000000" w:rsidDel="00000000" w:rsidP="00000000" w:rsidRDefault="00000000" w:rsidRPr="00000000" w14:paraId="0000015D">
            <w:pPr>
              <w:jc w:val="both"/>
              <w:rPr>
                <w:b w:val="1"/>
                <w:bCs w:val="1"/>
              </w:rPr>
            </w:pPr>
            <w:r w:rsidDel="00000000" w:rsidR="00000000" w:rsidRPr="00000000">
              <w:rPr>
                <w:rtl w:val="0"/>
              </w:rPr>
            </w:r>
          </w:p>
        </w:tc>
        <w:tc>
          <w:tcPr>
            <w:gridSpan w:val="7"/>
          </w:tcPr>
          <w:p w:rsidR="00000000" w:rsidDel="00000000" w:rsidP="00000000" w:rsidRDefault="00000000" w:rsidRPr="00000000" w14:paraId="00000163">
            <w:pPr>
              <w:jc w:val="both"/>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6C">
            <w:pPr>
              <w:jc w:val="both"/>
              <w:rPr/>
            </w:pPr>
            <w:r w:rsidDel="00000000" w:rsidR="00000000" w:rsidRPr="00000000">
              <w:rPr>
                <w:rtl w:val="0"/>
              </w:rPr>
              <w:t xml:space="preserve">Sub-CPMK1</w:t>
            </w:r>
          </w:p>
        </w:tc>
        <w:tc>
          <w:tcPr>
            <w:gridSpan w:val="12"/>
          </w:tcPr>
          <w:p w:rsidR="00000000" w:rsidDel="00000000" w:rsidP="00000000" w:rsidRDefault="00000000" w:rsidRPr="00000000" w14:paraId="0000016D">
            <w:pPr>
              <w:jc w:val="both"/>
              <w:rPr/>
            </w:pPr>
            <w:r w:rsidDel="00000000" w:rsidR="00000000" w:rsidRPr="00000000">
              <w:rPr>
                <w:rtl w:val="0"/>
              </w:rPr>
              <w:t xml:space="preserve">Mahasiswa mampu mengklasifikasikan jenis-jenis reaksi organik (substitusi, eliminasi, adisi, kondensasi, oksidasi, dan reduksi) yang relevan dalam sintesis obat.</w:t>
            </w:r>
          </w:p>
        </w:tc>
      </w:tr>
      <w:tr>
        <w:trPr>
          <w:cantSplit w:val="0"/>
          <w:tblHeader w:val="0"/>
        </w:trPr>
        <w:tc>
          <w:tcPr>
            <w:gridSpan w:val="2"/>
            <w:vMerge w:val="continue"/>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7B">
            <w:pPr>
              <w:jc w:val="both"/>
              <w:rPr/>
            </w:pPr>
            <w:r w:rsidDel="00000000" w:rsidR="00000000" w:rsidRPr="00000000">
              <w:rPr>
                <w:rtl w:val="0"/>
              </w:rPr>
              <w:t xml:space="preserve">Sub-CPMK1</w:t>
            </w:r>
          </w:p>
        </w:tc>
        <w:tc>
          <w:tcPr>
            <w:gridSpan w:val="12"/>
          </w:tcPr>
          <w:p w:rsidR="00000000" w:rsidDel="00000000" w:rsidP="00000000" w:rsidRDefault="00000000" w:rsidRPr="00000000" w14:paraId="0000017C">
            <w:pPr>
              <w:jc w:val="both"/>
              <w:rPr/>
            </w:pPr>
            <w:r w:rsidDel="00000000" w:rsidR="00000000" w:rsidRPr="00000000">
              <w:rPr>
                <w:rtl w:val="0"/>
              </w:rPr>
              <w:t xml:space="preserve">Mahasiswa mampu menjelaskan mekanisme reaksi substitusi dan eliminasi (SN1, SN2, E1, E2) beserta faktor-faktor yang memengaruhinya (struktur substrat, pelarut, nukleofil/basa, dan kondisi reaksi).</w:t>
            </w:r>
          </w:p>
        </w:tc>
      </w:tr>
      <w:tr>
        <w:trPr>
          <w:cantSplit w:val="0"/>
          <w:tblHeader w:val="0"/>
        </w:trPr>
        <w:tc>
          <w:tcPr>
            <w:gridSpan w:val="2"/>
            <w:vMerge w:val="continue"/>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8A">
            <w:pPr>
              <w:jc w:val="both"/>
              <w:rPr/>
            </w:pPr>
            <w:r w:rsidDel="00000000" w:rsidR="00000000" w:rsidRPr="00000000">
              <w:rPr>
                <w:rtl w:val="0"/>
              </w:rPr>
              <w:t xml:space="preserve">Sub-CPMK1</w:t>
            </w:r>
          </w:p>
        </w:tc>
        <w:tc>
          <w:tcPr>
            <w:gridSpan w:val="12"/>
          </w:tcPr>
          <w:p w:rsidR="00000000" w:rsidDel="00000000" w:rsidP="00000000" w:rsidRDefault="00000000" w:rsidRPr="00000000" w14:paraId="0000018B">
            <w:pPr>
              <w:jc w:val="both"/>
              <w:rPr/>
            </w:pPr>
            <w:r w:rsidDel="00000000" w:rsidR="00000000" w:rsidRPr="00000000">
              <w:rPr>
                <w:rtl w:val="0"/>
              </w:rPr>
              <w:t xml:space="preserve">Mahasiswa mampu menjelaskan mekanisme reaksi adisi dan kondensasi pada senyawa karbonil dan alkena dalam konteks sintesis senyawa farmasi.</w:t>
            </w:r>
          </w:p>
        </w:tc>
      </w:tr>
      <w:tr>
        <w:trPr>
          <w:cantSplit w:val="0"/>
          <w:tblHeader w:val="0"/>
        </w:trPr>
        <w:tc>
          <w:tcPr>
            <w:gridSpan w:val="2"/>
            <w:vMerge w:val="continue"/>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99">
            <w:pPr>
              <w:jc w:val="both"/>
              <w:rPr/>
            </w:pPr>
            <w:r w:rsidDel="00000000" w:rsidR="00000000" w:rsidRPr="00000000">
              <w:rPr>
                <w:rtl w:val="0"/>
              </w:rPr>
              <w:t xml:space="preserve">Sub-CPMK1</w:t>
            </w:r>
          </w:p>
        </w:tc>
        <w:tc>
          <w:tcPr>
            <w:gridSpan w:val="12"/>
          </w:tcPr>
          <w:p w:rsidR="00000000" w:rsidDel="00000000" w:rsidP="00000000" w:rsidRDefault="00000000" w:rsidRPr="00000000" w14:paraId="0000019A">
            <w:pPr>
              <w:jc w:val="both"/>
              <w:rPr/>
            </w:pPr>
            <w:r w:rsidDel="00000000" w:rsidR="00000000" w:rsidRPr="00000000">
              <w:rPr>
                <w:rtl w:val="0"/>
              </w:rPr>
              <w:t xml:space="preserve">Mahasiswa mampu menjelaskan prinsip reaksi oksidasi dan reduksi dalam transformasi gugus fungsi senyawa obat</w:t>
            </w:r>
          </w:p>
        </w:tc>
      </w:tr>
      <w:tr>
        <w:trPr>
          <w:cantSplit w:val="0"/>
          <w:trHeight w:val="271" w:hRule="atLeast"/>
          <w:tblHeader w:val="0"/>
        </w:trPr>
        <w:tc>
          <w:tcPr>
            <w:gridSpan w:val="2"/>
            <w:vMerge w:val="continue"/>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A8">
            <w:pPr>
              <w:jc w:val="both"/>
              <w:rPr/>
            </w:pPr>
            <w:r w:rsidDel="00000000" w:rsidR="00000000" w:rsidRPr="00000000">
              <w:rPr>
                <w:rtl w:val="0"/>
              </w:rPr>
              <w:t xml:space="preserve">Sub-CPMK1</w:t>
            </w:r>
          </w:p>
        </w:tc>
        <w:tc>
          <w:tcPr>
            <w:gridSpan w:val="12"/>
          </w:tcPr>
          <w:p w:rsidR="00000000" w:rsidDel="00000000" w:rsidP="00000000" w:rsidRDefault="00000000" w:rsidRPr="00000000" w14:paraId="000001A9">
            <w:pPr>
              <w:jc w:val="both"/>
              <w:rPr/>
            </w:pPr>
            <w:r w:rsidDel="00000000" w:rsidR="00000000" w:rsidRPr="00000000">
              <w:rPr>
                <w:rtl w:val="0"/>
              </w:rPr>
              <w:t xml:space="preserve">Mahasiswa mampu memprediksi produk utama suatu reaksi organik berdasarkan kondisi reaksi yang diberikan.</w:t>
            </w:r>
          </w:p>
        </w:tc>
      </w:tr>
      <w:tr>
        <w:trPr>
          <w:cantSplit w:val="0"/>
          <w:tblHeader w:val="0"/>
        </w:trPr>
        <w:tc>
          <w:tcPr>
            <w:gridSpan w:val="2"/>
            <w:vMerge w:val="continue"/>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B7">
            <w:pPr>
              <w:jc w:val="both"/>
              <w:rPr/>
            </w:pPr>
            <w:r w:rsidDel="00000000" w:rsidR="00000000" w:rsidRPr="00000000">
              <w:rPr>
                <w:rtl w:val="0"/>
              </w:rPr>
              <w:t xml:space="preserve">Sub-CPMK2</w:t>
            </w:r>
          </w:p>
        </w:tc>
        <w:tc>
          <w:tcPr>
            <w:gridSpan w:val="12"/>
          </w:tcPr>
          <w:p w:rsidR="00000000" w:rsidDel="00000000" w:rsidP="00000000" w:rsidRDefault="00000000" w:rsidRPr="00000000" w14:paraId="000001B8">
            <w:pPr>
              <w:jc w:val="both"/>
              <w:rPr/>
            </w:pPr>
            <w:r w:rsidDel="00000000" w:rsidR="00000000" w:rsidRPr="00000000">
              <w:rPr>
                <w:rtl w:val="0"/>
              </w:rPr>
              <w:t xml:space="preserve">Mahasiswa mampu menjelaskan konsep hubungan struktur dan aktivitas (Structure–Activity Relationship/SAR) dalam pengembangan obat.</w:t>
            </w:r>
          </w:p>
        </w:tc>
      </w:tr>
      <w:tr>
        <w:trPr>
          <w:cantSplit w:val="0"/>
          <w:tblHeader w:val="0"/>
        </w:trPr>
        <w:tc>
          <w:tcPr>
            <w:gridSpan w:val="2"/>
            <w:vMerge w:val="continue"/>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C6">
            <w:pPr>
              <w:jc w:val="both"/>
              <w:rPr/>
            </w:pPr>
            <w:r w:rsidDel="00000000" w:rsidR="00000000" w:rsidRPr="00000000">
              <w:rPr>
                <w:rtl w:val="0"/>
              </w:rPr>
              <w:t xml:space="preserve">Sub-CPMK2</w:t>
            </w:r>
          </w:p>
        </w:tc>
        <w:tc>
          <w:tcPr>
            <w:gridSpan w:val="12"/>
          </w:tcPr>
          <w:p w:rsidR="00000000" w:rsidDel="00000000" w:rsidP="00000000" w:rsidRDefault="00000000" w:rsidRPr="00000000" w14:paraId="000001C7">
            <w:pPr>
              <w:jc w:val="both"/>
              <w:rPr/>
            </w:pPr>
            <w:r w:rsidDel="00000000" w:rsidR="00000000" w:rsidRPr="00000000">
              <w:rPr>
                <w:rtl w:val="0"/>
              </w:rPr>
              <w:t xml:space="preserve">Mahasiswa mampu menganalisis pengaruh gugus fungsi terhadap aktivitas biologis suatu senyawa.</w:t>
            </w:r>
          </w:p>
        </w:tc>
      </w:tr>
      <w:tr>
        <w:trPr>
          <w:cantSplit w:val="0"/>
          <w:tblHeader w:val="0"/>
        </w:trPr>
        <w:tc>
          <w:tcPr>
            <w:gridSpan w:val="2"/>
            <w:vMerge w:val="continue"/>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D5">
            <w:pPr>
              <w:jc w:val="both"/>
              <w:rPr/>
            </w:pPr>
            <w:r w:rsidDel="00000000" w:rsidR="00000000" w:rsidRPr="00000000">
              <w:rPr>
                <w:rtl w:val="0"/>
              </w:rPr>
              <w:t xml:space="preserve">Sub-CPMK2</w:t>
            </w:r>
          </w:p>
        </w:tc>
        <w:tc>
          <w:tcPr>
            <w:gridSpan w:val="12"/>
          </w:tcPr>
          <w:p w:rsidR="00000000" w:rsidDel="00000000" w:rsidP="00000000" w:rsidRDefault="00000000" w:rsidRPr="00000000" w14:paraId="000001D6">
            <w:pPr>
              <w:jc w:val="both"/>
              <w:rPr/>
            </w:pPr>
            <w:r w:rsidDel="00000000" w:rsidR="00000000" w:rsidRPr="00000000">
              <w:rPr>
                <w:rtl w:val="0"/>
              </w:rPr>
              <w:t xml:space="preserve">Mahasiswa mampu menganalisis pengaruh sifat fisikokimia (lipofilisitas, polaritas, pKa) terhadap aktivitas dan bioavailabilitas obat.</w:t>
            </w:r>
          </w:p>
        </w:tc>
      </w:tr>
      <w:tr>
        <w:trPr>
          <w:cantSplit w:val="0"/>
          <w:tblHeader w:val="0"/>
        </w:trPr>
        <w:tc>
          <w:tcPr>
            <w:gridSpan w:val="2"/>
            <w:vMerge w:val="continue"/>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E4">
            <w:pPr>
              <w:jc w:val="both"/>
              <w:rPr/>
            </w:pPr>
            <w:r w:rsidDel="00000000" w:rsidR="00000000" w:rsidRPr="00000000">
              <w:rPr>
                <w:rtl w:val="0"/>
              </w:rPr>
              <w:t xml:space="preserve">Sub-CPMK2</w:t>
            </w:r>
          </w:p>
        </w:tc>
        <w:tc>
          <w:tcPr>
            <w:gridSpan w:val="12"/>
          </w:tcPr>
          <w:p w:rsidR="00000000" w:rsidDel="00000000" w:rsidP="00000000" w:rsidRDefault="00000000" w:rsidRPr="00000000" w14:paraId="000001E5">
            <w:pPr>
              <w:jc w:val="both"/>
              <w:rPr/>
            </w:pPr>
            <w:r w:rsidDel="00000000" w:rsidR="00000000" w:rsidRPr="00000000">
              <w:rPr>
                <w:rtl w:val="0"/>
              </w:rPr>
              <w:t xml:space="preserve">Mahasiswa mampu menjelaskan pengaruh stereokimia dan isomerisme terhadap potensi dan selektivitas obat.</w:t>
            </w:r>
          </w:p>
        </w:tc>
      </w:tr>
      <w:tr>
        <w:trPr>
          <w:cantSplit w:val="0"/>
          <w:tblHeader w:val="0"/>
        </w:trPr>
        <w:tc>
          <w:tcPr>
            <w:gridSpan w:val="2"/>
            <w:vMerge w:val="continue"/>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F3">
            <w:pPr>
              <w:jc w:val="both"/>
              <w:rPr/>
            </w:pPr>
            <w:r w:rsidDel="00000000" w:rsidR="00000000" w:rsidRPr="00000000">
              <w:rPr>
                <w:rtl w:val="0"/>
              </w:rPr>
              <w:t xml:space="preserve">Sub-CPMK2</w:t>
            </w:r>
          </w:p>
        </w:tc>
        <w:tc>
          <w:tcPr>
            <w:gridSpan w:val="12"/>
          </w:tcPr>
          <w:p w:rsidR="00000000" w:rsidDel="00000000" w:rsidP="00000000" w:rsidRDefault="00000000" w:rsidRPr="00000000" w14:paraId="000001F4">
            <w:pPr>
              <w:jc w:val="both"/>
              <w:rPr/>
            </w:pPr>
            <w:r w:rsidDel="00000000" w:rsidR="00000000" w:rsidRPr="00000000">
              <w:rPr>
                <w:rtl w:val="0"/>
              </w:rPr>
              <w:t xml:space="preserve">Mahasiswa mampu mengevaluasi modifikasi struktur senyawa untuk meningkatkan efektivitas dan menurunkan toksisitas.</w:t>
            </w:r>
          </w:p>
        </w:tc>
      </w:tr>
      <w:tr>
        <w:trPr>
          <w:cantSplit w:val="0"/>
          <w:tblHeader w:val="0"/>
        </w:trPr>
        <w:tc>
          <w:tcPr>
            <w:gridSpan w:val="2"/>
            <w:vMerge w:val="continue"/>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02">
            <w:pPr>
              <w:jc w:val="both"/>
              <w:rPr/>
            </w:pPr>
            <w:r w:rsidDel="00000000" w:rsidR="00000000" w:rsidRPr="00000000">
              <w:rPr>
                <w:rtl w:val="0"/>
              </w:rPr>
              <w:t xml:space="preserve">Sub-CPMK3</w:t>
            </w:r>
          </w:p>
        </w:tc>
        <w:tc>
          <w:tcPr>
            <w:gridSpan w:val="12"/>
          </w:tcPr>
          <w:p w:rsidR="00000000" w:rsidDel="00000000" w:rsidP="00000000" w:rsidRDefault="00000000" w:rsidRPr="00000000" w14:paraId="00000203">
            <w:pPr>
              <w:jc w:val="both"/>
              <w:rPr/>
            </w:pPr>
            <w:r w:rsidDel="00000000" w:rsidR="00000000" w:rsidRPr="00000000">
              <w:rPr>
                <w:rtl w:val="0"/>
              </w:rPr>
              <w:t xml:space="preserve">Mahasiswa mampu menjelaskan konsep retrosintesis dalam perancangan sintesis senyawa organik.</w:t>
            </w:r>
          </w:p>
        </w:tc>
      </w:tr>
      <w:tr>
        <w:trPr>
          <w:cantSplit w:val="0"/>
          <w:tblHeader w:val="0"/>
        </w:trPr>
        <w:tc>
          <w:tcPr>
            <w:gridSpan w:val="2"/>
            <w:vMerge w:val="continue"/>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11">
            <w:pPr>
              <w:jc w:val="both"/>
              <w:rPr/>
            </w:pPr>
            <w:r w:rsidDel="00000000" w:rsidR="00000000" w:rsidRPr="00000000">
              <w:rPr>
                <w:rtl w:val="0"/>
              </w:rPr>
              <w:t xml:space="preserve">Sub-CPMK3</w:t>
            </w:r>
          </w:p>
        </w:tc>
        <w:tc>
          <w:tcPr>
            <w:gridSpan w:val="12"/>
          </w:tcPr>
          <w:p w:rsidR="00000000" w:rsidDel="00000000" w:rsidP="00000000" w:rsidRDefault="00000000" w:rsidRPr="00000000" w14:paraId="00000212">
            <w:pPr>
              <w:jc w:val="both"/>
              <w:rPr/>
            </w:pPr>
            <w:r w:rsidDel="00000000" w:rsidR="00000000" w:rsidRPr="00000000">
              <w:rPr>
                <w:rtl w:val="0"/>
              </w:rPr>
              <w:t xml:space="preserve">Mahasiswa mampu menentukan bahan awal (starting material) dan reagen yang sesuai untuk sintesis senyawa target.</w:t>
            </w:r>
          </w:p>
        </w:tc>
      </w:tr>
      <w:tr>
        <w:trPr>
          <w:cantSplit w:val="0"/>
          <w:tblHeader w:val="0"/>
        </w:trPr>
        <w:tc>
          <w:tcPr>
            <w:gridSpan w:val="2"/>
            <w:vMerge w:val="continue"/>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20">
            <w:pPr>
              <w:jc w:val="both"/>
              <w:rPr/>
            </w:pPr>
            <w:r w:rsidDel="00000000" w:rsidR="00000000" w:rsidRPr="00000000">
              <w:rPr>
                <w:rtl w:val="0"/>
              </w:rPr>
              <w:t xml:space="preserve">Sub-CPMK3</w:t>
            </w:r>
          </w:p>
        </w:tc>
        <w:tc>
          <w:tcPr>
            <w:gridSpan w:val="12"/>
          </w:tcPr>
          <w:p w:rsidR="00000000" w:rsidDel="00000000" w:rsidP="00000000" w:rsidRDefault="00000000" w:rsidRPr="00000000" w14:paraId="00000221">
            <w:pPr>
              <w:jc w:val="both"/>
              <w:rPr/>
            </w:pPr>
            <w:r w:rsidDel="00000000" w:rsidR="00000000" w:rsidRPr="00000000">
              <w:rPr>
                <w:rtl w:val="0"/>
              </w:rPr>
              <w:t xml:space="preserve">Mahasiswa mampu merancang tahapan reaksi secara sistematis dan logis untuk memperoleh senyawa yang diinginkan.</w:t>
            </w:r>
          </w:p>
        </w:tc>
      </w:tr>
      <w:tr>
        <w:trPr>
          <w:cantSplit w:val="0"/>
          <w:tblHeader w:val="0"/>
        </w:trPr>
        <w:tc>
          <w:tcPr>
            <w:gridSpan w:val="2"/>
            <w:vMerge w:val="continue"/>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2F">
            <w:pPr>
              <w:jc w:val="both"/>
              <w:rPr/>
            </w:pPr>
            <w:r w:rsidDel="00000000" w:rsidR="00000000" w:rsidRPr="00000000">
              <w:rPr>
                <w:rtl w:val="0"/>
              </w:rPr>
              <w:t xml:space="preserve">Sub-CPMK3</w:t>
            </w:r>
          </w:p>
        </w:tc>
        <w:tc>
          <w:tcPr>
            <w:gridSpan w:val="12"/>
          </w:tcPr>
          <w:p w:rsidR="00000000" w:rsidDel="00000000" w:rsidP="00000000" w:rsidRDefault="00000000" w:rsidRPr="00000000" w14:paraId="00000230">
            <w:pPr>
              <w:jc w:val="both"/>
              <w:rPr/>
            </w:pPr>
            <w:r w:rsidDel="00000000" w:rsidR="00000000" w:rsidRPr="00000000">
              <w:rPr>
                <w:rtl w:val="0"/>
              </w:rPr>
              <w:t xml:space="preserve">Mahasiswa mampu mempertimbangkan aspek selektivitas, rendemen, dan keamanan dalam perancangan sintesis.</w:t>
            </w:r>
          </w:p>
        </w:tc>
      </w:tr>
      <w:tr>
        <w:trPr>
          <w:cantSplit w:val="0"/>
          <w:tblHeader w:val="0"/>
        </w:trPr>
        <w:tc>
          <w:tcPr>
            <w:gridSpan w:val="2"/>
            <w:vMerge w:val="continue"/>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3E">
            <w:pPr>
              <w:jc w:val="both"/>
              <w:rPr/>
            </w:pPr>
            <w:r w:rsidDel="00000000" w:rsidR="00000000" w:rsidRPr="00000000">
              <w:rPr>
                <w:rtl w:val="0"/>
              </w:rPr>
            </w:r>
          </w:p>
        </w:tc>
        <w:tc>
          <w:tcPr>
            <w:gridSpan w:val="12"/>
          </w:tcPr>
          <w:p w:rsidR="00000000" w:rsidDel="00000000" w:rsidP="00000000" w:rsidRDefault="00000000" w:rsidRPr="00000000" w14:paraId="0000023F">
            <w:pPr>
              <w:jc w:val="both"/>
              <w:rPr/>
            </w:pPr>
            <w:r w:rsidDel="00000000" w:rsidR="00000000" w:rsidRPr="00000000">
              <w:rPr>
                <w:rtl w:val="0"/>
              </w:rPr>
            </w:r>
          </w:p>
        </w:tc>
      </w:tr>
      <w:tr>
        <w:trPr>
          <w:cantSplit w:val="0"/>
          <w:trHeight w:val="291" w:hRule="atLeast"/>
          <w:tblHeader w:val="0"/>
        </w:trPr>
        <w:tc>
          <w:tcPr>
            <w:gridSpan w:val="2"/>
          </w:tcPr>
          <w:p w:rsidR="00000000" w:rsidDel="00000000" w:rsidP="00000000" w:rsidRDefault="00000000" w:rsidRPr="00000000" w14:paraId="0000024B">
            <w:pPr>
              <w:rPr>
                <w:b w:val="1"/>
                <w:bCs w:val="1"/>
              </w:rPr>
            </w:pPr>
            <w:r w:rsidDel="00000000" w:rsidR="00000000" w:rsidRPr="00000000">
              <w:rPr>
                <w:b w:val="1"/>
                <w:bCs w:val="1"/>
                <w:rtl w:val="0"/>
              </w:rPr>
              <w:t xml:space="preserve">Deskripsi Singkat MK</w:t>
            </w:r>
          </w:p>
        </w:tc>
        <w:tc>
          <w:tcPr>
            <w:gridSpan w:val="13"/>
          </w:tcPr>
          <w:p w:rsidR="00000000" w:rsidDel="00000000" w:rsidP="00000000" w:rsidRDefault="00000000" w:rsidRPr="00000000" w14:paraId="0000024D">
            <w:pPr>
              <w:jc w:val="both"/>
              <w:rPr/>
            </w:pPr>
            <w:r w:rsidDel="00000000" w:rsidR="00000000" w:rsidRPr="00000000">
              <w:rPr>
                <w:rtl w:val="0"/>
              </w:rPr>
              <w:t xml:space="preserve">Matakuliah ini menekankan penguasaan mekanisme reaksi organik, analisis hubungan struktur–aktivitas obat (SAR), serta perancangan rute sintesis senyawa secara rasional sebagai dasar pengembangan obat</w:t>
            </w:r>
          </w:p>
        </w:tc>
      </w:tr>
      <w:tr>
        <w:trPr>
          <w:cantSplit w:val="0"/>
          <w:trHeight w:val="345" w:hRule="atLeast"/>
          <w:tblHeader w:val="0"/>
        </w:trPr>
        <w:tc>
          <w:tcPr>
            <w:gridSpan w:val="2"/>
          </w:tcPr>
          <w:p w:rsidR="00000000" w:rsidDel="00000000" w:rsidP="00000000" w:rsidRDefault="00000000" w:rsidRPr="00000000" w14:paraId="0000025A">
            <w:pPr>
              <w:rPr>
                <w:b w:val="1"/>
                <w:bCs w:val="1"/>
              </w:rPr>
            </w:pPr>
            <w:r w:rsidDel="00000000" w:rsidR="00000000" w:rsidRPr="00000000">
              <w:rPr>
                <w:b w:val="1"/>
                <w:bCs w:val="1"/>
                <w:rtl w:val="0"/>
              </w:rPr>
              <w:t xml:space="preserve">Bahan Kajian: Materi Pembelajaran</w:t>
            </w:r>
          </w:p>
        </w:tc>
        <w:tc>
          <w:tcPr>
            <w:gridSpan w:val="13"/>
          </w:tcPr>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Reaksi kimia senyawa organic (reaksi substitusi dan eliminasi; reaksi adisi dan kondensasi; reaksi oksidasi dan reduksi)</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hubungan struktur dan aktivitas obat</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Perancangan sintesis senyawa berdasarkan prinsip kimia organik</w:t>
            </w:r>
          </w:p>
        </w:tc>
      </w:tr>
      <w:tr>
        <w:trPr>
          <w:cantSplit w:val="0"/>
          <w:tblHeader w:val="0"/>
        </w:trPr>
        <w:tc>
          <w:tcPr>
            <w:gridSpan w:val="2"/>
            <w:vMerge w:val="restart"/>
          </w:tcPr>
          <w:p w:rsidR="00000000" w:rsidDel="00000000" w:rsidP="00000000" w:rsidRDefault="00000000" w:rsidRPr="00000000" w14:paraId="0000026B">
            <w:pPr>
              <w:rPr>
                <w:b w:val="1"/>
                <w:bCs w:val="1"/>
              </w:rPr>
            </w:pPr>
            <w:r w:rsidDel="00000000" w:rsidR="00000000" w:rsidRPr="00000000">
              <w:rPr>
                <w:b w:val="1"/>
                <w:bCs w:val="1"/>
                <w:rtl w:val="0"/>
              </w:rPr>
              <w:t xml:space="preserve">Pustaka</w:t>
            </w:r>
          </w:p>
        </w:tc>
        <w:tc>
          <w:tcPr>
            <w:gridSpan w:val="2"/>
            <w:tcBorders>
              <w:bottom w:color="000000" w:space="0" w:sz="8" w:val="single"/>
            </w:tcBorders>
            <w:shd w:fill="e7e6e6" w:val="clear"/>
          </w:tcPr>
          <w:p w:rsidR="00000000" w:rsidDel="00000000" w:rsidP="00000000" w:rsidRDefault="00000000" w:rsidRPr="00000000" w14:paraId="0000026D">
            <w:pPr>
              <w:ind w:left="26" w:firstLine="0"/>
              <w:rPr>
                <w:b w:val="1"/>
                <w:bCs w:val="1"/>
              </w:rPr>
            </w:pPr>
            <w:r w:rsidDel="00000000" w:rsidR="00000000" w:rsidRPr="00000000">
              <w:rPr>
                <w:b w:val="1"/>
                <w:bCs w:val="1"/>
                <w:rtl w:val="0"/>
              </w:rPr>
              <w:t xml:space="preserve">Utama:</w:t>
            </w:r>
          </w:p>
        </w:tc>
        <w:tc>
          <w:tcPr>
            <w:gridSpan w:val="11"/>
            <w:tcBorders>
              <w:bottom w:color="000000" w:space="0" w:sz="4" w:val="single"/>
            </w:tcBorders>
          </w:tcPr>
          <w:p w:rsidR="00000000" w:rsidDel="00000000" w:rsidP="00000000" w:rsidRDefault="00000000" w:rsidRPr="00000000" w14:paraId="0000026F">
            <w:pPr>
              <w:ind w:left="26" w:firstLine="0"/>
              <w:rPr>
                <w:b w:val="1"/>
                <w:bCs w:val="1"/>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13"/>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Fesenden, J.R. dan Fessenden J.S., 1990,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Kimia Organik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jilid I, edisi 3, alih bahasa: Pudjaatmaka, H.A., Jakarta, Penerbit Erlangga</w:t>
            </w:r>
          </w:p>
        </w:tc>
      </w:tr>
      <w:tr>
        <w:trPr>
          <w:cantSplit w:val="0"/>
          <w:tblHeader w:val="0"/>
        </w:trPr>
        <w:tc>
          <w:tcPr>
            <w:gridSpan w:val="2"/>
            <w:vMerge w:val="continue"/>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8" w:val="single"/>
            </w:tcBorders>
            <w:shd w:fill="e7e6e6" w:val="clear"/>
          </w:tcPr>
          <w:p w:rsidR="00000000" w:rsidDel="00000000" w:rsidP="00000000" w:rsidRDefault="00000000" w:rsidRPr="00000000" w14:paraId="0000028B">
            <w:pPr>
              <w:rPr/>
            </w:pPr>
            <w:r w:rsidDel="00000000" w:rsidR="00000000" w:rsidRPr="00000000">
              <w:rPr>
                <w:b w:val="1"/>
                <w:bCs w:val="1"/>
                <w:color w:val="000000"/>
                <w:rtl w:val="0"/>
              </w:rPr>
              <w:t xml:space="preserve">Pendukung:</w:t>
            </w:r>
            <w:r w:rsidDel="00000000" w:rsidR="00000000" w:rsidRPr="00000000">
              <w:rPr>
                <w:rtl w:val="0"/>
              </w:rPr>
            </w:r>
          </w:p>
        </w:tc>
        <w:tc>
          <w:tcPr>
            <w:gridSpan w:val="11"/>
            <w:tcBorders>
              <w:top w:color="ffffff" w:space="0" w:sz="8" w:val="single"/>
            </w:tcBorders>
          </w:tcPr>
          <w:p w:rsidR="00000000" w:rsidDel="00000000" w:rsidP="00000000" w:rsidRDefault="00000000" w:rsidRPr="00000000" w14:paraId="0000028D">
            <w:pPr>
              <w:rPr/>
            </w:pPr>
            <w:r w:rsidDel="00000000" w:rsidR="00000000" w:rsidRPr="00000000">
              <w:rPr>
                <w:rtl w:val="0"/>
              </w:rPr>
            </w:r>
          </w:p>
        </w:tc>
      </w:tr>
      <w:tr>
        <w:trPr>
          <w:cantSplit w:val="0"/>
          <w:trHeight w:val="301" w:hRule="atLeast"/>
          <w:tblHeader w:val="0"/>
        </w:trPr>
        <w:tc>
          <w:tcPr>
            <w:gridSpan w:val="2"/>
            <w:vMerge w:val="continue"/>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13"/>
            <w:shd w:fill="ffffff" w:val="clear"/>
          </w:tcPr>
          <w:p w:rsidR="00000000" w:rsidDel="00000000" w:rsidP="00000000" w:rsidRDefault="00000000" w:rsidRPr="00000000" w14:paraId="0000029A">
            <w:pPr>
              <w:shd w:fill="ffffe5" w:val="clear"/>
              <w:rPr/>
            </w:pPr>
            <w:r w:rsidDel="00000000" w:rsidR="00000000" w:rsidRPr="00000000">
              <w:rPr>
                <w:color w:val="000000"/>
                <w:rtl w:val="0"/>
              </w:rPr>
              <w:t xml:space="preserve">McMurry,J.,2007,</w:t>
            </w:r>
            <w:r w:rsidDel="00000000" w:rsidR="00000000" w:rsidRPr="00000000">
              <w:rPr>
                <w:i w:val="1"/>
                <w:iCs w:val="1"/>
                <w:color w:val="000000"/>
                <w:rtl w:val="0"/>
              </w:rPr>
              <w:t xml:space="preserve">Organic Chemistry</w:t>
            </w:r>
            <w:r w:rsidDel="00000000" w:rsidR="00000000" w:rsidRPr="00000000">
              <w:rPr>
                <w:color w:val="000000"/>
                <w:rtl w:val="0"/>
              </w:rPr>
              <w:t xml:space="preserve">,7th edition, California:Wadsworth Inc</w:t>
            </w:r>
            <w:r w:rsidDel="00000000" w:rsidR="00000000" w:rsidRPr="00000000">
              <w:rPr>
                <w:rtl w:val="0"/>
              </w:rPr>
            </w:r>
          </w:p>
          <w:p w:rsidR="00000000" w:rsidDel="00000000" w:rsidP="00000000" w:rsidRDefault="00000000" w:rsidRPr="00000000" w14:paraId="0000029B">
            <w:pPr>
              <w:shd w:fill="ffffe5" w:val="clear"/>
              <w:rPr/>
            </w:pPr>
            <w:r w:rsidDel="00000000" w:rsidR="00000000" w:rsidRPr="00000000">
              <w:rPr>
                <w:color w:val="000000"/>
                <w:rtl w:val="0"/>
              </w:rPr>
              <w:t xml:space="preserve">Morrison,R.T,Boyd,R.N,1992,</w:t>
            </w:r>
            <w:r w:rsidDel="00000000" w:rsidR="00000000" w:rsidRPr="00000000">
              <w:rPr>
                <w:i w:val="1"/>
                <w:iCs w:val="1"/>
                <w:color w:val="000000"/>
                <w:rtl w:val="0"/>
              </w:rPr>
              <w:t xml:space="preserve">Organic Chemistry</w:t>
            </w:r>
            <w:r w:rsidDel="00000000" w:rsidR="00000000" w:rsidRPr="00000000">
              <w:rPr>
                <w:color w:val="000000"/>
                <w:rtl w:val="0"/>
              </w:rPr>
              <w:t xml:space="preserve">,7th edition,New edition, New Jeresey:Prentice Hall Inc</w:t>
            </w:r>
            <w:r w:rsidDel="00000000" w:rsidR="00000000" w:rsidRPr="00000000">
              <w:rPr>
                <w:rtl w:val="0"/>
              </w:rPr>
            </w:r>
          </w:p>
          <w:p w:rsidR="00000000" w:rsidDel="00000000" w:rsidP="00000000" w:rsidRDefault="00000000" w:rsidRPr="00000000" w14:paraId="0000029C">
            <w:pPr>
              <w:tabs>
                <w:tab w:val="left" w:leader="none" w:pos="0"/>
                <w:tab w:val="left" w:leader="none" w:pos="454"/>
              </w:tabs>
              <w:rPr/>
            </w:pPr>
            <w:r w:rsidDel="00000000" w:rsidR="00000000" w:rsidRPr="00000000">
              <w:rPr>
                <w:color w:val="000000"/>
                <w:rtl w:val="0"/>
              </w:rPr>
              <w:t xml:space="preserve">Riawan,S,1990, </w:t>
            </w:r>
            <w:r w:rsidDel="00000000" w:rsidR="00000000" w:rsidRPr="00000000">
              <w:rPr>
                <w:i w:val="1"/>
                <w:iCs w:val="1"/>
                <w:color w:val="000000"/>
                <w:rtl w:val="0"/>
              </w:rPr>
              <w:t xml:space="preserve">Kimia Organik</w:t>
            </w:r>
            <w:r w:rsidDel="00000000" w:rsidR="00000000" w:rsidRPr="00000000">
              <w:rPr>
                <w:color w:val="000000"/>
                <w:rtl w:val="0"/>
              </w:rPr>
              <w:t xml:space="preserve">, Jakarta:Binarupa Aksara</w:t>
            </w:r>
            <w:r w:rsidDel="00000000" w:rsidR="00000000" w:rsidRPr="00000000">
              <w:rPr>
                <w:rtl w:val="0"/>
              </w:rPr>
            </w:r>
          </w:p>
        </w:tc>
      </w:tr>
      <w:tr>
        <w:trPr>
          <w:cantSplit w:val="0"/>
          <w:tblHeader w:val="0"/>
        </w:trPr>
        <w:tc>
          <w:tcPr>
            <w:gridSpan w:val="2"/>
          </w:tcPr>
          <w:p w:rsidR="00000000" w:rsidDel="00000000" w:rsidP="00000000" w:rsidRDefault="00000000" w:rsidRPr="00000000" w14:paraId="000002A9">
            <w:pPr>
              <w:rPr>
                <w:b w:val="1"/>
                <w:bCs w:val="1"/>
              </w:rPr>
            </w:pPr>
            <w:r w:rsidDel="00000000" w:rsidR="00000000" w:rsidRPr="00000000">
              <w:rPr>
                <w:b w:val="1"/>
                <w:bCs w:val="1"/>
                <w:rtl w:val="0"/>
              </w:rPr>
              <w:t xml:space="preserve">Dosen Pengampu</w:t>
            </w:r>
          </w:p>
        </w:tc>
        <w:tc>
          <w:tcPr>
            <w:gridSpan w:val="13"/>
          </w:tcPr>
          <w:p w:rsidR="00000000" w:rsidDel="00000000" w:rsidP="00000000" w:rsidRDefault="00000000" w:rsidRPr="00000000" w14:paraId="000002AB">
            <w:pPr>
              <w:rPr/>
            </w:pPr>
            <w:r w:rsidDel="00000000" w:rsidR="00000000" w:rsidRPr="00000000">
              <w:rPr>
                <w:rtl w:val="0"/>
              </w:rPr>
              <w:t xml:space="preserve">Nastiti Nur Indriyani</w:t>
            </w:r>
          </w:p>
        </w:tc>
      </w:tr>
      <w:tr>
        <w:trPr>
          <w:cantSplit w:val="0"/>
          <w:tblHeader w:val="0"/>
        </w:trPr>
        <w:tc>
          <w:tcPr>
            <w:gridSpan w:val="2"/>
          </w:tcPr>
          <w:p w:rsidR="00000000" w:rsidDel="00000000" w:rsidP="00000000" w:rsidRDefault="00000000" w:rsidRPr="00000000" w14:paraId="000002B8">
            <w:pPr>
              <w:rPr>
                <w:b w:val="1"/>
                <w:bCs w:val="1"/>
              </w:rPr>
            </w:pPr>
            <w:r w:rsidDel="00000000" w:rsidR="00000000" w:rsidRPr="00000000">
              <w:rPr>
                <w:b w:val="1"/>
                <w:bCs w:val="1"/>
                <w:rtl w:val="0"/>
              </w:rPr>
              <w:t xml:space="preserve">Matakuliah syarat</w:t>
            </w:r>
          </w:p>
        </w:tc>
        <w:tc>
          <w:tcPr>
            <w:gridSpan w:val="13"/>
          </w:tcPr>
          <w:p w:rsidR="00000000" w:rsidDel="00000000" w:rsidP="00000000" w:rsidRDefault="00000000" w:rsidRPr="00000000" w14:paraId="000002BA">
            <w:pPr>
              <w:rPr/>
            </w:pPr>
            <w:r w:rsidDel="00000000" w:rsidR="00000000" w:rsidRPr="00000000">
              <w:rPr>
                <w:rtl w:val="0"/>
              </w:rPr>
              <w:t xml:space="preserve">Kimia Organik I</w:t>
            </w:r>
          </w:p>
        </w:tc>
      </w:tr>
      <w:tr>
        <w:trPr>
          <w:cantSplit w:val="0"/>
          <w:trHeight w:val="839" w:hRule="atLeast"/>
          <w:tblHeader w:val="0"/>
        </w:trPr>
        <w:tc>
          <w:tcPr>
            <w:vMerge w:val="restart"/>
            <w:shd w:fill="e7e6e6" w:val="clear"/>
            <w:vAlign w:val="center"/>
          </w:tcPr>
          <w:p w:rsidR="00000000" w:rsidDel="00000000" w:rsidP="00000000" w:rsidRDefault="00000000" w:rsidRPr="00000000" w14:paraId="000002C7">
            <w:pPr>
              <w:ind w:left="-90" w:right="-108" w:firstLine="0"/>
              <w:jc w:val="center"/>
              <w:rPr>
                <w:b w:val="1"/>
                <w:bCs w:val="1"/>
              </w:rPr>
            </w:pPr>
            <w:r w:rsidDel="00000000" w:rsidR="00000000" w:rsidRPr="00000000">
              <w:rPr>
                <w:b w:val="1"/>
                <w:bCs w:val="1"/>
                <w:rtl w:val="0"/>
              </w:rPr>
              <w:t xml:space="preserve">No</w:t>
            </w:r>
          </w:p>
        </w:tc>
        <w:tc>
          <w:tcPr>
            <w:gridSpan w:val="2"/>
            <w:vMerge w:val="restart"/>
            <w:shd w:fill="e7e6e6" w:val="clear"/>
            <w:vAlign w:val="center"/>
          </w:tcPr>
          <w:p w:rsidR="00000000" w:rsidDel="00000000" w:rsidP="00000000" w:rsidRDefault="00000000" w:rsidRPr="00000000" w14:paraId="000002C8">
            <w:pPr>
              <w:jc w:val="center"/>
              <w:rPr>
                <w:b w:val="1"/>
                <w:bCs w:val="1"/>
              </w:rPr>
            </w:pPr>
            <w:r w:rsidDel="00000000" w:rsidR="00000000" w:rsidRPr="00000000">
              <w:rPr>
                <w:b w:val="1"/>
                <w:bCs w:val="1"/>
                <w:rtl w:val="0"/>
              </w:rPr>
              <w:t xml:space="preserve">Kemampuan akhir tiap tahapan belajar </w:t>
            </w:r>
          </w:p>
          <w:p w:rsidR="00000000" w:rsidDel="00000000" w:rsidP="00000000" w:rsidRDefault="00000000" w:rsidRPr="00000000" w14:paraId="000002C9">
            <w:pPr>
              <w:jc w:val="center"/>
              <w:rPr>
                <w:b w:val="1"/>
                <w:bCs w:val="1"/>
              </w:rPr>
            </w:pPr>
            <w:r w:rsidDel="00000000" w:rsidR="00000000" w:rsidRPr="00000000">
              <w:rPr>
                <w:b w:val="1"/>
                <w:bCs w:val="1"/>
                <w:rtl w:val="0"/>
              </w:rPr>
              <w:t xml:space="preserve">(Sub-CPMK)</w:t>
            </w:r>
          </w:p>
        </w:tc>
        <w:tc>
          <w:tcPr>
            <w:gridSpan w:val="4"/>
            <w:shd w:fill="e7e6e6" w:val="clear"/>
            <w:vAlign w:val="center"/>
          </w:tcPr>
          <w:p w:rsidR="00000000" w:rsidDel="00000000" w:rsidP="00000000" w:rsidRDefault="00000000" w:rsidRPr="00000000" w14:paraId="000002CB">
            <w:pPr>
              <w:jc w:val="center"/>
              <w:rPr>
                <w:b w:val="1"/>
                <w:bCs w:val="1"/>
              </w:rPr>
            </w:pPr>
            <w:r w:rsidDel="00000000" w:rsidR="00000000" w:rsidRPr="00000000">
              <w:rPr>
                <w:b w:val="1"/>
                <w:bCs w:val="1"/>
                <w:rtl w:val="0"/>
              </w:rPr>
              <w:t xml:space="preserve">Penilaian</w:t>
            </w:r>
          </w:p>
        </w:tc>
        <w:tc>
          <w:tcPr>
            <w:gridSpan w:val="5"/>
            <w:shd w:fill="e7e6e6" w:val="clear"/>
          </w:tcPr>
          <w:p w:rsidR="00000000" w:rsidDel="00000000" w:rsidP="00000000" w:rsidRDefault="00000000" w:rsidRPr="00000000" w14:paraId="000002CF">
            <w:pPr>
              <w:jc w:val="center"/>
              <w:rPr>
                <w:b w:val="1"/>
                <w:bCs w:val="1"/>
              </w:rPr>
            </w:pPr>
            <w:r w:rsidDel="00000000" w:rsidR="00000000" w:rsidRPr="00000000">
              <w:rPr>
                <w:b w:val="1"/>
                <w:bCs w:val="1"/>
                <w:rtl w:val="0"/>
              </w:rPr>
              <w:t xml:space="preserve">Bantuk Pembelajaran,</w:t>
            </w:r>
          </w:p>
          <w:p w:rsidR="00000000" w:rsidDel="00000000" w:rsidP="00000000" w:rsidRDefault="00000000" w:rsidRPr="00000000" w14:paraId="000002D0">
            <w:pPr>
              <w:jc w:val="center"/>
              <w:rPr>
                <w:b w:val="1"/>
                <w:bCs w:val="1"/>
              </w:rPr>
            </w:pPr>
            <w:r w:rsidDel="00000000" w:rsidR="00000000" w:rsidRPr="00000000">
              <w:rPr>
                <w:b w:val="1"/>
                <w:bCs w:val="1"/>
                <w:rtl w:val="0"/>
              </w:rPr>
              <w:t xml:space="preserve">Metode Pembelajaran, </w:t>
            </w:r>
          </w:p>
          <w:p w:rsidR="00000000" w:rsidDel="00000000" w:rsidP="00000000" w:rsidRDefault="00000000" w:rsidRPr="00000000" w14:paraId="000002D1">
            <w:pPr>
              <w:jc w:val="center"/>
              <w:rPr>
                <w:b w:val="1"/>
                <w:bCs w:val="1"/>
              </w:rPr>
            </w:pPr>
            <w:r w:rsidDel="00000000" w:rsidR="00000000" w:rsidRPr="00000000">
              <w:rPr>
                <w:b w:val="1"/>
                <w:bCs w:val="1"/>
                <w:rtl w:val="0"/>
              </w:rPr>
              <w:t xml:space="preserve">Penugasan Mahasiswa,</w:t>
            </w:r>
          </w:p>
        </w:tc>
        <w:tc>
          <w:tcPr>
            <w:gridSpan w:val="2"/>
            <w:vMerge w:val="restart"/>
            <w:shd w:fill="e7e6e6" w:val="clear"/>
            <w:vAlign w:val="center"/>
          </w:tcPr>
          <w:p w:rsidR="00000000" w:rsidDel="00000000" w:rsidP="00000000" w:rsidRDefault="00000000" w:rsidRPr="00000000" w14:paraId="000002D6">
            <w:pPr>
              <w:jc w:val="center"/>
              <w:rPr>
                <w:b w:val="1"/>
                <w:bCs w:val="1"/>
              </w:rPr>
            </w:pPr>
            <w:r w:rsidDel="00000000" w:rsidR="00000000" w:rsidRPr="00000000">
              <w:rPr>
                <w:b w:val="1"/>
                <w:bCs w:val="1"/>
                <w:rtl w:val="0"/>
              </w:rPr>
              <w:t xml:space="preserve">Materi Pembelajaran</w:t>
            </w:r>
          </w:p>
        </w:tc>
        <w:tc>
          <w:tcPr>
            <w:vMerge w:val="restart"/>
            <w:shd w:fill="e7e6e6" w:val="clear"/>
            <w:vAlign w:val="center"/>
          </w:tcPr>
          <w:p w:rsidR="00000000" w:rsidDel="00000000" w:rsidP="00000000" w:rsidRDefault="00000000" w:rsidRPr="00000000" w14:paraId="000002D8">
            <w:pPr>
              <w:jc w:val="center"/>
              <w:rPr>
                <w:b w:val="1"/>
                <w:bCs w:val="1"/>
              </w:rPr>
            </w:pPr>
            <w:r w:rsidDel="00000000" w:rsidR="00000000" w:rsidRPr="00000000">
              <w:rPr>
                <w:b w:val="1"/>
                <w:bCs w:val="1"/>
                <w:rtl w:val="0"/>
              </w:rPr>
              <w:t xml:space="preserve">Bobot Penilaian (%)</w:t>
            </w:r>
          </w:p>
        </w:tc>
      </w:tr>
      <w:tr>
        <w:trPr>
          <w:cantSplit w:val="0"/>
          <w:trHeight w:val="337" w:hRule="atLeast"/>
          <w:tblHeader w:val="0"/>
        </w:trPr>
        <w:tc>
          <w:tcPr>
            <w:vMerge w:val="continue"/>
            <w:shd w:fill="e7e6e6" w:val="clear"/>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vMerge w:val="continue"/>
            <w:shd w:fill="e7e6e6" w:val="clear"/>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shd w:fill="e7e6e6" w:val="clear"/>
          </w:tcPr>
          <w:p w:rsidR="00000000" w:rsidDel="00000000" w:rsidP="00000000" w:rsidRDefault="00000000" w:rsidRPr="00000000" w14:paraId="000002DC">
            <w:pPr>
              <w:jc w:val="center"/>
              <w:rPr>
                <w:b w:val="1"/>
                <w:bCs w:val="1"/>
              </w:rPr>
            </w:pPr>
            <w:r w:rsidDel="00000000" w:rsidR="00000000" w:rsidRPr="00000000">
              <w:rPr>
                <w:b w:val="1"/>
                <w:bCs w:val="1"/>
                <w:rtl w:val="0"/>
              </w:rPr>
              <w:t xml:space="preserve">Indikator</w:t>
            </w:r>
          </w:p>
        </w:tc>
        <w:tc>
          <w:tcPr>
            <w:gridSpan w:val="2"/>
            <w:shd w:fill="e7e6e6" w:val="clear"/>
          </w:tcPr>
          <w:p w:rsidR="00000000" w:rsidDel="00000000" w:rsidP="00000000" w:rsidRDefault="00000000" w:rsidRPr="00000000" w14:paraId="000002DE">
            <w:pPr>
              <w:jc w:val="center"/>
              <w:rPr>
                <w:b w:val="1"/>
                <w:bCs w:val="1"/>
              </w:rPr>
            </w:pPr>
            <w:r w:rsidDel="00000000" w:rsidR="00000000" w:rsidRPr="00000000">
              <w:rPr>
                <w:b w:val="1"/>
                <w:bCs w:val="1"/>
                <w:rtl w:val="0"/>
              </w:rPr>
              <w:t xml:space="preserve">Kriteria &amp; Teknik</w:t>
            </w:r>
          </w:p>
        </w:tc>
        <w:tc>
          <w:tcPr>
            <w:gridSpan w:val="2"/>
            <w:shd w:fill="e7e6e6" w:val="clear"/>
          </w:tcPr>
          <w:p w:rsidR="00000000" w:rsidDel="00000000" w:rsidP="00000000" w:rsidRDefault="00000000" w:rsidRPr="00000000" w14:paraId="000002E0">
            <w:pPr>
              <w:jc w:val="center"/>
              <w:rPr>
                <w:b w:val="1"/>
                <w:bCs w:val="1"/>
              </w:rPr>
            </w:pPr>
            <w:r w:rsidDel="00000000" w:rsidR="00000000" w:rsidRPr="00000000">
              <w:rPr>
                <w:b w:val="1"/>
                <w:bCs w:val="1"/>
                <w:rtl w:val="0"/>
              </w:rPr>
              <w:t xml:space="preserve">Luring (</w:t>
            </w:r>
            <w:r w:rsidDel="00000000" w:rsidR="00000000" w:rsidRPr="00000000">
              <w:rPr>
                <w:b w:val="1"/>
                <w:bCs w:val="1"/>
                <w:i w:val="1"/>
                <w:iCs w:val="1"/>
                <w:rtl w:val="0"/>
              </w:rPr>
              <w:t xml:space="preserve">offline</w:t>
            </w:r>
            <w:r w:rsidDel="00000000" w:rsidR="00000000" w:rsidRPr="00000000">
              <w:rPr>
                <w:b w:val="1"/>
                <w:bCs w:val="1"/>
                <w:rtl w:val="0"/>
              </w:rPr>
              <w:t xml:space="preserve">)</w:t>
            </w:r>
          </w:p>
        </w:tc>
        <w:tc>
          <w:tcPr>
            <w:gridSpan w:val="3"/>
            <w:shd w:fill="e7e6e6" w:val="clear"/>
          </w:tcPr>
          <w:p w:rsidR="00000000" w:rsidDel="00000000" w:rsidP="00000000" w:rsidRDefault="00000000" w:rsidRPr="00000000" w14:paraId="000002E2">
            <w:pPr>
              <w:jc w:val="center"/>
              <w:rPr>
                <w:b w:val="1"/>
                <w:bCs w:val="1"/>
              </w:rPr>
            </w:pPr>
            <w:r w:rsidDel="00000000" w:rsidR="00000000" w:rsidRPr="00000000">
              <w:rPr>
                <w:b w:val="1"/>
                <w:bCs w:val="1"/>
                <w:rtl w:val="0"/>
              </w:rPr>
              <w:t xml:space="preserve">Daring (</w:t>
            </w:r>
            <w:r w:rsidDel="00000000" w:rsidR="00000000" w:rsidRPr="00000000">
              <w:rPr>
                <w:b w:val="1"/>
                <w:bCs w:val="1"/>
                <w:i w:val="1"/>
                <w:iCs w:val="1"/>
                <w:rtl w:val="0"/>
              </w:rPr>
              <w:t xml:space="preserve">online</w:t>
            </w:r>
            <w:r w:rsidDel="00000000" w:rsidR="00000000" w:rsidRPr="00000000">
              <w:rPr>
                <w:b w:val="1"/>
                <w:bCs w:val="1"/>
                <w:rtl w:val="0"/>
              </w:rPr>
              <w:t xml:space="preserve">)</w:t>
            </w:r>
          </w:p>
        </w:tc>
        <w:tc>
          <w:tcPr>
            <w:gridSpan w:val="2"/>
            <w:vMerge w:val="continue"/>
            <w:shd w:fill="e7e6e6" w:val="clear"/>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e7e6e6" w:val="clear"/>
            <w:vAlign w:val="cente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274" w:hRule="atLeast"/>
          <w:tblHeader w:val="0"/>
        </w:trPr>
        <w:tc>
          <w:tcPr>
            <w:shd w:fill="e7e6e6" w:val="clear"/>
          </w:tcPr>
          <w:p w:rsidR="00000000" w:rsidDel="00000000" w:rsidP="00000000" w:rsidRDefault="00000000" w:rsidRPr="00000000" w14:paraId="000002E8">
            <w:pPr>
              <w:ind w:left="-90" w:right="-108" w:firstLine="0"/>
              <w:jc w:val="center"/>
              <w:rPr>
                <w:b w:val="1"/>
                <w:bCs w:val="1"/>
              </w:rPr>
            </w:pPr>
            <w:r w:rsidDel="00000000" w:rsidR="00000000" w:rsidRPr="00000000">
              <w:rPr>
                <w:b w:val="1"/>
                <w:bCs w:val="1"/>
                <w:rtl w:val="0"/>
              </w:rPr>
              <w:t xml:space="preserve">(1)</w:t>
            </w:r>
          </w:p>
        </w:tc>
        <w:tc>
          <w:tcPr>
            <w:gridSpan w:val="2"/>
            <w:shd w:fill="e7e6e6" w:val="clear"/>
          </w:tcPr>
          <w:p w:rsidR="00000000" w:rsidDel="00000000" w:rsidP="00000000" w:rsidRDefault="00000000" w:rsidRPr="00000000" w14:paraId="000002E9">
            <w:pPr>
              <w:jc w:val="center"/>
              <w:rPr>
                <w:b w:val="1"/>
                <w:bCs w:val="1"/>
              </w:rPr>
            </w:pPr>
            <w:r w:rsidDel="00000000" w:rsidR="00000000" w:rsidRPr="00000000">
              <w:rPr>
                <w:b w:val="1"/>
                <w:bCs w:val="1"/>
                <w:rtl w:val="0"/>
              </w:rPr>
              <w:t xml:space="preserve">(2)</w:t>
            </w:r>
          </w:p>
        </w:tc>
        <w:tc>
          <w:tcPr>
            <w:gridSpan w:val="2"/>
            <w:shd w:fill="e7e6e6" w:val="clear"/>
          </w:tcPr>
          <w:p w:rsidR="00000000" w:rsidDel="00000000" w:rsidP="00000000" w:rsidRDefault="00000000" w:rsidRPr="00000000" w14:paraId="000002EB">
            <w:pPr>
              <w:jc w:val="center"/>
              <w:rPr>
                <w:b w:val="1"/>
                <w:bCs w:val="1"/>
              </w:rPr>
            </w:pPr>
            <w:r w:rsidDel="00000000" w:rsidR="00000000" w:rsidRPr="00000000">
              <w:rPr>
                <w:b w:val="1"/>
                <w:bCs w:val="1"/>
                <w:rtl w:val="0"/>
              </w:rPr>
              <w:t xml:space="preserve">(3)</w:t>
            </w:r>
          </w:p>
        </w:tc>
        <w:tc>
          <w:tcPr>
            <w:gridSpan w:val="2"/>
            <w:shd w:fill="e7e6e6" w:val="clear"/>
          </w:tcPr>
          <w:p w:rsidR="00000000" w:rsidDel="00000000" w:rsidP="00000000" w:rsidRDefault="00000000" w:rsidRPr="00000000" w14:paraId="000002ED">
            <w:pPr>
              <w:jc w:val="center"/>
              <w:rPr>
                <w:b w:val="1"/>
                <w:bCs w:val="1"/>
              </w:rPr>
            </w:pPr>
            <w:r w:rsidDel="00000000" w:rsidR="00000000" w:rsidRPr="00000000">
              <w:rPr>
                <w:b w:val="1"/>
                <w:bCs w:val="1"/>
                <w:rtl w:val="0"/>
              </w:rPr>
              <w:t xml:space="preserve">(4)</w:t>
            </w:r>
          </w:p>
        </w:tc>
        <w:tc>
          <w:tcPr>
            <w:gridSpan w:val="2"/>
            <w:shd w:fill="e7e6e6" w:val="clear"/>
          </w:tcPr>
          <w:p w:rsidR="00000000" w:rsidDel="00000000" w:rsidP="00000000" w:rsidRDefault="00000000" w:rsidRPr="00000000" w14:paraId="000002EF">
            <w:pPr>
              <w:jc w:val="center"/>
              <w:rPr>
                <w:b w:val="1"/>
                <w:bCs w:val="1"/>
              </w:rPr>
            </w:pPr>
            <w:r w:rsidDel="00000000" w:rsidR="00000000" w:rsidRPr="00000000">
              <w:rPr>
                <w:b w:val="1"/>
                <w:bCs w:val="1"/>
                <w:rtl w:val="0"/>
              </w:rPr>
              <w:t xml:space="preserve">(5)</w:t>
            </w:r>
          </w:p>
        </w:tc>
        <w:tc>
          <w:tcPr>
            <w:gridSpan w:val="3"/>
            <w:shd w:fill="e7e6e6" w:val="clear"/>
          </w:tcPr>
          <w:p w:rsidR="00000000" w:rsidDel="00000000" w:rsidP="00000000" w:rsidRDefault="00000000" w:rsidRPr="00000000" w14:paraId="000002F1">
            <w:pPr>
              <w:jc w:val="center"/>
              <w:rPr>
                <w:b w:val="1"/>
                <w:bCs w:val="1"/>
              </w:rPr>
            </w:pPr>
            <w:r w:rsidDel="00000000" w:rsidR="00000000" w:rsidRPr="00000000">
              <w:rPr>
                <w:b w:val="1"/>
                <w:bCs w:val="1"/>
                <w:rtl w:val="0"/>
              </w:rPr>
              <w:t xml:space="preserve">(6)</w:t>
            </w:r>
          </w:p>
        </w:tc>
        <w:tc>
          <w:tcPr>
            <w:gridSpan w:val="2"/>
            <w:shd w:fill="e7e6e6" w:val="clear"/>
          </w:tcPr>
          <w:p w:rsidR="00000000" w:rsidDel="00000000" w:rsidP="00000000" w:rsidRDefault="00000000" w:rsidRPr="00000000" w14:paraId="000002F4">
            <w:pPr>
              <w:jc w:val="center"/>
              <w:rPr>
                <w:b w:val="1"/>
                <w:bCs w:val="1"/>
              </w:rPr>
            </w:pPr>
            <w:r w:rsidDel="00000000" w:rsidR="00000000" w:rsidRPr="00000000">
              <w:rPr>
                <w:b w:val="1"/>
                <w:bCs w:val="1"/>
                <w:rtl w:val="0"/>
              </w:rPr>
              <w:t xml:space="preserve">(7)</w:t>
            </w:r>
          </w:p>
        </w:tc>
        <w:tc>
          <w:tcPr>
            <w:shd w:fill="e7e6e6" w:val="clear"/>
          </w:tcPr>
          <w:p w:rsidR="00000000" w:rsidDel="00000000" w:rsidP="00000000" w:rsidRDefault="00000000" w:rsidRPr="00000000" w14:paraId="000002F6">
            <w:pPr>
              <w:jc w:val="center"/>
              <w:rPr>
                <w:b w:val="1"/>
                <w:bCs w:val="1"/>
              </w:rPr>
            </w:pPr>
            <w:r w:rsidDel="00000000" w:rsidR="00000000" w:rsidRPr="00000000">
              <w:rPr>
                <w:b w:val="1"/>
                <w:bCs w:val="1"/>
                <w:rtl w:val="0"/>
              </w:rPr>
              <w:t xml:space="preserve">(8)</w:t>
            </w:r>
          </w:p>
        </w:tc>
      </w:tr>
      <w:tr>
        <w:trPr>
          <w:cantSplit w:val="0"/>
          <w:tblHeader w:val="0"/>
        </w:trPr>
        <w:tc>
          <w:tcPr/>
          <w:p w:rsidR="00000000" w:rsidDel="00000000" w:rsidP="00000000" w:rsidRDefault="00000000" w:rsidRPr="00000000" w14:paraId="000002F7">
            <w:pPr>
              <w:ind w:left="-90" w:right="-108" w:firstLine="0"/>
              <w:jc w:val="center"/>
              <w:rPr>
                <w:b w:val="1"/>
                <w:bCs w:val="1"/>
              </w:rPr>
            </w:pPr>
            <w:r w:rsidDel="00000000" w:rsidR="00000000" w:rsidRPr="00000000">
              <w:rPr>
                <w:b w:val="1"/>
                <w:bCs w:val="1"/>
                <w:rtl w:val="0"/>
              </w:rPr>
              <w:t xml:space="preserve">1</w:t>
            </w:r>
          </w:p>
        </w:tc>
        <w:tc>
          <w:tcPr>
            <w:gridSpan w:val="2"/>
          </w:tcPr>
          <w:p w:rsidR="00000000" w:rsidDel="00000000" w:rsidP="00000000" w:rsidRDefault="00000000" w:rsidRPr="00000000" w14:paraId="000002F8">
            <w:pPr>
              <w:ind w:left="10" w:firstLine="0"/>
              <w:rPr/>
            </w:pPr>
            <w:r w:rsidDel="00000000" w:rsidR="00000000" w:rsidRPr="00000000">
              <w:rPr>
                <w:rtl w:val="0"/>
              </w:rPr>
              <w:t xml:space="preserve">Mahasiswa mampu mengklasifikasikan jenis-jenis reaksi organik (substitusi, eliminasi, adisi, kondensasi, oksidasi, dan reduksi) yang relevan dalam sintesis obat.</w:t>
            </w:r>
          </w:p>
        </w:tc>
        <w:tc>
          <w:tcPr>
            <w:gridSpan w:val="2"/>
          </w:tcPr>
          <w:p w:rsidR="00000000" w:rsidDel="00000000" w:rsidP="00000000" w:rsidRDefault="00000000" w:rsidRPr="00000000" w14:paraId="000002FA">
            <w:pPr>
              <w:rPr/>
            </w:pPr>
            <w:r w:rsidDel="00000000" w:rsidR="00000000" w:rsidRPr="00000000">
              <w:rPr>
                <w:rtl w:val="0"/>
              </w:rPr>
              <w:t xml:space="preserve">Ketepatan dalam memahami dan menjelaskan</w:t>
            </w:r>
          </w:p>
        </w:tc>
        <w:tc>
          <w:tcPr>
            <w:gridSpan w:val="2"/>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1" w:right="-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Kriteria: </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1" w:right="-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dan penugasan </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1" w:right="-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1" w:right="-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Teknik: </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1" w:right="-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Presentasi </w:t>
            </w:r>
          </w:p>
        </w:tc>
        <w:tc>
          <w:tcPr>
            <w:gridSpan w:val="2"/>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Kuliah, tatap muka</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 50 menit)</w:t>
            </w:r>
          </w:p>
        </w:tc>
        <w:tc>
          <w:tcPr>
            <w:gridSpan w:val="3"/>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Tugas:</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Membuat peta konsep jenis reaksi organik beserta contoh aplikasinya dalam sintesis senyawa farmasi.</w:t>
            </w:r>
          </w:p>
        </w:tc>
        <w:tc>
          <w:tcPr>
            <w:gridSpan w:val="2"/>
          </w:tcPr>
          <w:p w:rsidR="00000000" w:rsidDel="00000000" w:rsidP="00000000" w:rsidRDefault="00000000" w:rsidRPr="00000000" w14:paraId="0000030C">
            <w:pPr>
              <w:rPr/>
            </w:pPr>
            <w:r w:rsidDel="00000000" w:rsidR="00000000" w:rsidRPr="00000000">
              <w:rPr>
                <w:rtl w:val="0"/>
              </w:rPr>
              <w:t xml:space="preserve">Klasifikasi reaksi organik</w:t>
            </w:r>
          </w:p>
          <w:p w:rsidR="00000000" w:rsidDel="00000000" w:rsidP="00000000" w:rsidRDefault="00000000" w:rsidRPr="00000000" w14:paraId="0000030D">
            <w:pPr>
              <w:rPr/>
            </w:pPr>
            <w:r w:rsidDel="00000000" w:rsidR="00000000" w:rsidRPr="00000000">
              <w:rPr>
                <w:rtl w:val="0"/>
              </w:rPr>
              <w:t xml:space="preserve">Tinjauan ulang konsep elektron, efek induktif &amp; resonansi</w:t>
            </w:r>
          </w:p>
          <w:p w:rsidR="00000000" w:rsidDel="00000000" w:rsidP="00000000" w:rsidRDefault="00000000" w:rsidRPr="00000000" w14:paraId="0000030E">
            <w:pPr>
              <w:rPr/>
            </w:pPr>
            <w:r w:rsidDel="00000000" w:rsidR="00000000" w:rsidRPr="00000000">
              <w:rPr>
                <w:rtl w:val="0"/>
              </w:rPr>
              <w:t xml:space="preserve">Peran reaksi organik dalam sintesis obat</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 w:val="left" w:leader="none" w:pos="2249"/>
              </w:tabs>
              <w:spacing w:after="0" w:before="0" w:line="240" w:lineRule="auto"/>
              <w:ind w:left="0" w:right="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1">
            <w:pPr>
              <w:jc w:val="center"/>
              <w:rPr>
                <w:b w:val="1"/>
                <w:bCs w:val="1"/>
              </w:rPr>
            </w:pPr>
            <w:r w:rsidDel="00000000" w:rsidR="00000000" w:rsidRPr="00000000">
              <w:rPr>
                <w:rtl w:val="0"/>
              </w:rPr>
            </w:r>
          </w:p>
          <w:p w:rsidR="00000000" w:rsidDel="00000000" w:rsidP="00000000" w:rsidRDefault="00000000" w:rsidRPr="00000000" w14:paraId="00000312">
            <w:pPr>
              <w:jc w:val="center"/>
              <w:rPr>
                <w:b w:val="1"/>
                <w:bCs w:val="1"/>
              </w:rPr>
            </w:pPr>
            <w:r w:rsidDel="00000000" w:rsidR="00000000" w:rsidRPr="00000000">
              <w:rPr>
                <w:rtl w:val="0"/>
              </w:rPr>
            </w:r>
          </w:p>
          <w:p w:rsidR="00000000" w:rsidDel="00000000" w:rsidP="00000000" w:rsidRDefault="00000000" w:rsidRPr="00000000" w14:paraId="00000313">
            <w:pPr>
              <w:jc w:val="center"/>
              <w:rPr>
                <w:b w:val="1"/>
                <w:bCs w:val="1"/>
              </w:rPr>
            </w:pPr>
            <w:r w:rsidDel="00000000" w:rsidR="00000000" w:rsidRPr="00000000">
              <w:rPr>
                <w:rtl w:val="0"/>
              </w:rPr>
            </w:r>
          </w:p>
          <w:p w:rsidR="00000000" w:rsidDel="00000000" w:rsidP="00000000" w:rsidRDefault="00000000" w:rsidRPr="00000000" w14:paraId="00000314">
            <w:pPr>
              <w:jc w:val="center"/>
              <w:rPr>
                <w:b w:val="1"/>
                <w:bCs w:val="1"/>
              </w:rPr>
            </w:pPr>
            <w:r w:rsidDel="00000000" w:rsidR="00000000" w:rsidRPr="00000000">
              <w:rPr>
                <w:rtl w:val="0"/>
              </w:rPr>
            </w:r>
          </w:p>
          <w:p w:rsidR="00000000" w:rsidDel="00000000" w:rsidP="00000000" w:rsidRDefault="00000000" w:rsidRPr="00000000" w14:paraId="00000315">
            <w:pPr>
              <w:jc w:val="center"/>
              <w:rPr>
                <w:b w:val="1"/>
                <w:bCs w:val="1"/>
              </w:rPr>
            </w:pPr>
            <w:r w:rsidDel="00000000" w:rsidR="00000000" w:rsidRPr="00000000">
              <w:rPr>
                <w:b w:val="1"/>
                <w:bCs w:val="1"/>
                <w:rtl w:val="0"/>
              </w:rPr>
              <w:t xml:space="preserve">5</w:t>
            </w:r>
          </w:p>
          <w:p w:rsidR="00000000" w:rsidDel="00000000" w:rsidP="00000000" w:rsidRDefault="00000000" w:rsidRPr="00000000" w14:paraId="00000316">
            <w:pPr>
              <w:jc w:val="center"/>
              <w:rPr>
                <w:b w:val="1"/>
                <w:bCs w:val="1"/>
              </w:rPr>
            </w:pPr>
            <w:r w:rsidDel="00000000" w:rsidR="00000000" w:rsidRPr="00000000">
              <w:rPr>
                <w:rtl w:val="0"/>
              </w:rPr>
            </w:r>
          </w:p>
          <w:p w:rsidR="00000000" w:rsidDel="00000000" w:rsidP="00000000" w:rsidRDefault="00000000" w:rsidRPr="00000000" w14:paraId="00000317">
            <w:pPr>
              <w:jc w:val="center"/>
              <w:rPr>
                <w:b w:val="1"/>
                <w:bCs w:val="1"/>
              </w:rPr>
            </w:pPr>
            <w:r w:rsidDel="00000000" w:rsidR="00000000" w:rsidRPr="00000000">
              <w:rPr>
                <w:rtl w:val="0"/>
              </w:rPr>
            </w:r>
          </w:p>
          <w:p w:rsidR="00000000" w:rsidDel="00000000" w:rsidP="00000000" w:rsidRDefault="00000000" w:rsidRPr="00000000" w14:paraId="00000318">
            <w:pPr>
              <w:jc w:val="center"/>
              <w:rPr>
                <w:b w:val="1"/>
                <w:bCs w:val="1"/>
              </w:rPr>
            </w:pPr>
            <w:r w:rsidDel="00000000" w:rsidR="00000000" w:rsidRPr="00000000">
              <w:rPr>
                <w:rtl w:val="0"/>
              </w:rPr>
            </w:r>
          </w:p>
          <w:p w:rsidR="00000000" w:rsidDel="00000000" w:rsidP="00000000" w:rsidRDefault="00000000" w:rsidRPr="00000000" w14:paraId="00000319">
            <w:pPr>
              <w:jc w:val="center"/>
              <w:rPr>
                <w:b w:val="1"/>
                <w:bCs w:val="1"/>
              </w:rPr>
            </w:pPr>
            <w:r w:rsidDel="00000000" w:rsidR="00000000" w:rsidRPr="00000000">
              <w:rPr>
                <w:rtl w:val="0"/>
              </w:rPr>
            </w:r>
          </w:p>
        </w:tc>
      </w:tr>
      <w:tr>
        <w:trPr>
          <w:cantSplit w:val="0"/>
          <w:trHeight w:val="2033" w:hRule="atLeast"/>
          <w:tblHeader w:val="0"/>
        </w:trPr>
        <w:tc>
          <w:tcPr/>
          <w:p w:rsidR="00000000" w:rsidDel="00000000" w:rsidP="00000000" w:rsidRDefault="00000000" w:rsidRPr="00000000" w14:paraId="0000031A">
            <w:pPr>
              <w:ind w:left="-90" w:right="-108" w:firstLine="0"/>
              <w:jc w:val="center"/>
              <w:rPr>
                <w:b w:val="1"/>
                <w:bCs w:val="1"/>
              </w:rPr>
            </w:pPr>
            <w:r w:rsidDel="00000000" w:rsidR="00000000" w:rsidRPr="00000000">
              <w:rPr>
                <w:b w:val="1"/>
                <w:bCs w:val="1"/>
                <w:rtl w:val="0"/>
              </w:rPr>
              <w:t xml:space="preserve">2</w:t>
            </w:r>
          </w:p>
        </w:tc>
        <w:tc>
          <w:tcPr>
            <w:gridSpan w:val="2"/>
          </w:tcPr>
          <w:p w:rsidR="00000000" w:rsidDel="00000000" w:rsidP="00000000" w:rsidRDefault="00000000" w:rsidRPr="00000000" w14:paraId="0000031B">
            <w:pPr>
              <w:rPr/>
            </w:pPr>
            <w:r w:rsidDel="00000000" w:rsidR="00000000" w:rsidRPr="00000000">
              <w:rPr>
                <w:rtl w:val="0"/>
              </w:rPr>
              <w:t xml:space="preserve">Mahasiswa mampu menjelaskan mekanisme reaksi substitusi dan eliminasi (SN1, SN2, E1, E2) beserta faktor-faktor yang memengaruhinya (struktur substrat, pelarut, nukleofil/basa, dan kondisi reaksi).</w:t>
            </w:r>
          </w:p>
        </w:tc>
        <w:tc>
          <w:tcPr>
            <w:gridSpan w:val="2"/>
          </w:tcPr>
          <w:p w:rsidR="00000000" w:rsidDel="00000000" w:rsidP="00000000" w:rsidRDefault="00000000" w:rsidRPr="00000000" w14:paraId="0000031D">
            <w:pPr>
              <w:rPr/>
            </w:pPr>
            <w:r w:rsidDel="00000000" w:rsidR="00000000" w:rsidRPr="00000000">
              <w:rPr>
                <w:rtl w:val="0"/>
              </w:rPr>
              <w:t xml:space="preserve">Ketepatan dalam memahami dan menjelaskan</w:t>
            </w:r>
          </w:p>
        </w:tc>
        <w:tc>
          <w:tcPr>
            <w:gridSpan w:val="2"/>
          </w:tcPr>
          <w:p w:rsidR="00000000" w:rsidDel="00000000" w:rsidP="00000000" w:rsidRDefault="00000000" w:rsidRPr="00000000" w14:paraId="0000031F">
            <w:pPr>
              <w:ind w:left="181" w:right="-108" w:firstLine="0"/>
              <w:rPr/>
            </w:pPr>
            <w:r w:rsidDel="00000000" w:rsidR="00000000" w:rsidRPr="00000000">
              <w:rPr>
                <w:rtl w:val="0"/>
              </w:rPr>
              <w:t xml:space="preserve">Kriteria: </w:t>
            </w:r>
          </w:p>
          <w:p w:rsidR="00000000" w:rsidDel="00000000" w:rsidP="00000000" w:rsidRDefault="00000000" w:rsidRPr="00000000" w14:paraId="00000320">
            <w:pPr>
              <w:ind w:left="181" w:right="-108" w:firstLine="0"/>
              <w:rPr/>
            </w:pPr>
            <w:r w:rsidDel="00000000" w:rsidR="00000000" w:rsidRPr="00000000">
              <w:rPr>
                <w:rtl w:val="0"/>
              </w:rPr>
              <w:t xml:space="preserve">Ketepatan, penugasan dan keaktifan</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1" w:right="-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2">
            <w:pPr>
              <w:ind w:left="181" w:right="-108" w:firstLine="0"/>
              <w:rPr/>
            </w:pPr>
            <w:r w:rsidDel="00000000" w:rsidR="00000000" w:rsidRPr="00000000">
              <w:rPr>
                <w:rtl w:val="0"/>
              </w:rPr>
              <w:t xml:space="preserve">Teknik: </w:t>
            </w:r>
          </w:p>
          <w:p w:rsidR="00000000" w:rsidDel="00000000" w:rsidP="00000000" w:rsidRDefault="00000000" w:rsidRPr="00000000" w14:paraId="00000323">
            <w:pPr>
              <w:ind w:left="181" w:right="-108" w:firstLine="0"/>
              <w:rPr/>
            </w:pPr>
            <w:r w:rsidDel="00000000" w:rsidR="00000000" w:rsidRPr="00000000">
              <w:rPr>
                <w:rtl w:val="0"/>
              </w:rPr>
              <w:t xml:space="preserve">Presentasi </w:t>
            </w:r>
          </w:p>
        </w:tc>
        <w:tc>
          <w:tcPr>
            <w:gridSpan w:val="2"/>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Kuliah, tatap muka</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ind w:left="172" w:firstLine="0"/>
              <w:rPr/>
            </w:pPr>
            <w:r w:rsidDel="00000000" w:rsidR="00000000" w:rsidRPr="00000000">
              <w:rPr>
                <w:rtl w:val="0"/>
              </w:rPr>
              <w:t xml:space="preserve">(2 x 50 menit)</w:t>
            </w:r>
          </w:p>
        </w:tc>
        <w:tc>
          <w:tcPr>
            <w:gridSpan w:val="3"/>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Tugas:</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739352094"/>
                <w:tag w:val="goog_rdk_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Analisis mekanisme reaksi substitusi pada sintesis turunan alkil halida → amina (ditulis mekanisme panah lengkung).</w:t>
                </w:r>
              </w:sdtContent>
            </w:sdt>
          </w:p>
        </w:tc>
        <w:tc>
          <w:tcPr>
            <w:gridSpan w:val="2"/>
          </w:tcPr>
          <w:p w:rsidR="00000000" w:rsidDel="00000000" w:rsidP="00000000" w:rsidRDefault="00000000" w:rsidRPr="00000000" w14:paraId="0000032F">
            <w:pPr>
              <w:rPr>
                <w:color w:val="000000"/>
              </w:rPr>
            </w:pPr>
            <w:r w:rsidDel="00000000" w:rsidR="00000000" w:rsidRPr="00000000">
              <w:rPr>
                <w:color w:val="000000"/>
                <w:rtl w:val="0"/>
              </w:rPr>
              <w:t xml:space="preserve">Mekanisme SN1 dan SN2</w:t>
            </w:r>
          </w:p>
          <w:p w:rsidR="00000000" w:rsidDel="00000000" w:rsidP="00000000" w:rsidRDefault="00000000" w:rsidRPr="00000000" w14:paraId="00000330">
            <w:pPr>
              <w:rPr>
                <w:color w:val="000000"/>
              </w:rPr>
            </w:pPr>
            <w:r w:rsidDel="00000000" w:rsidR="00000000" w:rsidRPr="00000000">
              <w:rPr>
                <w:color w:val="000000"/>
                <w:rtl w:val="0"/>
              </w:rPr>
              <w:t xml:space="preserve">Energi aktivasi dan diagram profil energi</w:t>
            </w:r>
          </w:p>
          <w:p w:rsidR="00000000" w:rsidDel="00000000" w:rsidP="00000000" w:rsidRDefault="00000000" w:rsidRPr="00000000" w14:paraId="00000331">
            <w:pPr>
              <w:rPr>
                <w:color w:val="000000"/>
              </w:rPr>
            </w:pPr>
            <w:r w:rsidDel="00000000" w:rsidR="00000000" w:rsidRPr="00000000">
              <w:rPr>
                <w:color w:val="000000"/>
                <w:rtl w:val="0"/>
              </w:rPr>
              <w:t xml:space="preserve">Faktor yang memengaruhi laju reaksi</w:t>
            </w:r>
          </w:p>
          <w:p w:rsidR="00000000" w:rsidDel="00000000" w:rsidP="00000000" w:rsidRDefault="00000000" w:rsidRPr="00000000" w14:paraId="00000332">
            <w:pPr>
              <w:rPr>
                <w:color w:val="000000"/>
              </w:rPr>
            </w:pPr>
            <w:r w:rsidDel="00000000" w:rsidR="00000000" w:rsidRPr="00000000">
              <w:rPr>
                <w:rtl w:val="0"/>
              </w:rPr>
            </w:r>
          </w:p>
        </w:tc>
        <w:tc>
          <w:tcPr>
            <w:vAlign w:val="center"/>
          </w:tcPr>
          <w:p w:rsidR="00000000" w:rsidDel="00000000" w:rsidP="00000000" w:rsidRDefault="00000000" w:rsidRPr="00000000" w14:paraId="00000334">
            <w:pPr>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335">
            <w:pPr>
              <w:ind w:right="-108"/>
              <w:jc w:val="center"/>
              <w:rPr>
                <w:b w:val="1"/>
                <w:bCs w:val="1"/>
              </w:rPr>
            </w:pPr>
            <w:r w:rsidDel="00000000" w:rsidR="00000000" w:rsidRPr="00000000">
              <w:rPr>
                <w:b w:val="1"/>
                <w:bCs w:val="1"/>
                <w:rtl w:val="0"/>
              </w:rPr>
              <w:t xml:space="preserve">3</w:t>
            </w:r>
          </w:p>
        </w:tc>
        <w:tc>
          <w:tcPr>
            <w:gridSpan w:val="2"/>
          </w:tcPr>
          <w:p w:rsidR="00000000" w:rsidDel="00000000" w:rsidP="00000000" w:rsidRDefault="00000000" w:rsidRPr="00000000" w14:paraId="00000336">
            <w:pPr>
              <w:ind w:left="10" w:firstLine="0"/>
              <w:rPr/>
            </w:pPr>
            <w:r w:rsidDel="00000000" w:rsidR="00000000" w:rsidRPr="00000000">
              <w:rPr>
                <w:rtl w:val="0"/>
              </w:rPr>
              <w:t xml:space="preserve">Mahasiswa mampu menjelaskan mekanisme reaksi substitusi dan eliminasi (SN1, SN2, E1, E2) beserta faktor-faktor yang memengaruhinya (struktur substrat, pelarut, nukleofil/basa, dan kondisi reaksi).</w:t>
            </w:r>
          </w:p>
        </w:tc>
        <w:tc>
          <w:tcPr>
            <w:gridSpan w:val="2"/>
          </w:tcPr>
          <w:p w:rsidR="00000000" w:rsidDel="00000000" w:rsidP="00000000" w:rsidRDefault="00000000" w:rsidRPr="00000000" w14:paraId="00000338">
            <w:pPr>
              <w:rPr/>
            </w:pPr>
            <w:r w:rsidDel="00000000" w:rsidR="00000000" w:rsidRPr="00000000">
              <w:rPr>
                <w:rtl w:val="0"/>
              </w:rPr>
              <w:t xml:space="preserve">Ketepatan dalam memahami dan menjelaskan</w:t>
            </w:r>
          </w:p>
        </w:tc>
        <w:tc>
          <w:tcPr>
            <w:gridSpan w:val="2"/>
          </w:tcPr>
          <w:p w:rsidR="00000000" w:rsidDel="00000000" w:rsidP="00000000" w:rsidRDefault="00000000" w:rsidRPr="00000000" w14:paraId="0000033A">
            <w:pPr>
              <w:ind w:left="181" w:right="-108" w:firstLine="0"/>
              <w:rPr/>
            </w:pPr>
            <w:r w:rsidDel="00000000" w:rsidR="00000000" w:rsidRPr="00000000">
              <w:rPr>
                <w:rtl w:val="0"/>
              </w:rPr>
              <w:t xml:space="preserve">Kriteria: </w:t>
            </w:r>
          </w:p>
          <w:p w:rsidR="00000000" w:rsidDel="00000000" w:rsidP="00000000" w:rsidRDefault="00000000" w:rsidRPr="00000000" w14:paraId="0000033B">
            <w:pPr>
              <w:ind w:left="181" w:right="-108" w:firstLine="0"/>
              <w:rPr/>
            </w:pPr>
            <w:r w:rsidDel="00000000" w:rsidR="00000000" w:rsidRPr="00000000">
              <w:rPr>
                <w:rtl w:val="0"/>
              </w:rPr>
              <w:t xml:space="preserve">Ketepatan, penugasan dan keaktifan</w:t>
            </w:r>
          </w:p>
          <w:p w:rsidR="00000000" w:rsidDel="00000000" w:rsidP="00000000" w:rsidRDefault="00000000" w:rsidRPr="00000000" w14:paraId="0000033C">
            <w:pPr>
              <w:ind w:left="181" w:right="-108" w:firstLine="0"/>
              <w:rPr/>
            </w:pPr>
            <w:r w:rsidDel="00000000" w:rsidR="00000000" w:rsidRPr="00000000">
              <w:rPr>
                <w:rtl w:val="0"/>
              </w:rPr>
            </w:r>
          </w:p>
          <w:p w:rsidR="00000000" w:rsidDel="00000000" w:rsidP="00000000" w:rsidRDefault="00000000" w:rsidRPr="00000000" w14:paraId="0000033D">
            <w:pPr>
              <w:ind w:left="181" w:right="-108" w:firstLine="0"/>
              <w:rPr/>
            </w:pPr>
            <w:r w:rsidDel="00000000" w:rsidR="00000000" w:rsidRPr="00000000">
              <w:rPr>
                <w:rtl w:val="0"/>
              </w:rPr>
              <w:t xml:space="preserve">Teknik: </w:t>
            </w:r>
          </w:p>
          <w:p w:rsidR="00000000" w:rsidDel="00000000" w:rsidP="00000000" w:rsidRDefault="00000000" w:rsidRPr="00000000" w14:paraId="0000033E">
            <w:pPr>
              <w:ind w:left="181" w:right="-108" w:firstLine="0"/>
              <w:rPr/>
            </w:pPr>
            <w:r w:rsidDel="00000000" w:rsidR="00000000" w:rsidRPr="00000000">
              <w:rPr>
                <w:rtl w:val="0"/>
              </w:rPr>
              <w:t xml:space="preserve">Presentasi</w:t>
            </w:r>
          </w:p>
        </w:tc>
        <w:tc>
          <w:tcPr>
            <w:gridSpan w:val="2"/>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Kuliah, tatap muka</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3">
            <w:pPr>
              <w:ind w:left="175" w:firstLine="0"/>
              <w:rPr>
                <w:b w:val="1"/>
                <w:bCs w:val="1"/>
              </w:rPr>
            </w:pPr>
            <w:r w:rsidDel="00000000" w:rsidR="00000000" w:rsidRPr="00000000">
              <w:rPr>
                <w:rtl w:val="0"/>
              </w:rPr>
              <w:t xml:space="preserve">(2 x 50 menit)</w:t>
            </w:r>
            <w:r w:rsidDel="00000000" w:rsidR="00000000" w:rsidRPr="00000000">
              <w:rPr>
                <w:rtl w:val="0"/>
              </w:rPr>
            </w:r>
          </w:p>
        </w:tc>
        <w:tc>
          <w:tcPr>
            <w:gridSpan w:val="3"/>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Tugas: Memprediksi produk mayor dan minor dari beberapa kondisi reaksi berbeda.</w:t>
            </w:r>
          </w:p>
        </w:tc>
        <w:tc>
          <w:tcPr>
            <w:gridSpan w:val="2"/>
          </w:tcPr>
          <w:p w:rsidR="00000000" w:rsidDel="00000000" w:rsidP="00000000" w:rsidRDefault="00000000" w:rsidRPr="00000000" w14:paraId="00000349">
            <w:pPr>
              <w:rPr/>
            </w:pPr>
            <w:r w:rsidDel="00000000" w:rsidR="00000000" w:rsidRPr="00000000">
              <w:rPr>
                <w:rtl w:val="0"/>
              </w:rPr>
              <w:t xml:space="preserve">Mekanisme eliminasi</w:t>
            </w:r>
          </w:p>
          <w:p w:rsidR="00000000" w:rsidDel="00000000" w:rsidP="00000000" w:rsidRDefault="00000000" w:rsidRPr="00000000" w14:paraId="0000034A">
            <w:pPr>
              <w:rPr/>
            </w:pPr>
            <w:r w:rsidDel="00000000" w:rsidR="00000000" w:rsidRPr="00000000">
              <w:rPr>
                <w:rtl w:val="0"/>
              </w:rPr>
              <w:t xml:space="preserve">Aturan Zaitsev &amp; Hofmann</w:t>
            </w:r>
          </w:p>
          <w:p w:rsidR="00000000" w:rsidDel="00000000" w:rsidP="00000000" w:rsidRDefault="00000000" w:rsidRPr="00000000" w14:paraId="0000034B">
            <w:pPr>
              <w:rPr/>
            </w:pPr>
            <w:r w:rsidDel="00000000" w:rsidR="00000000" w:rsidRPr="00000000">
              <w:rPr>
                <w:rtl w:val="0"/>
              </w:rPr>
              <w:t xml:space="preserve">Kompetisi substitusi vs eliminasi</w:t>
            </w:r>
          </w:p>
          <w:p w:rsidR="00000000" w:rsidDel="00000000" w:rsidP="00000000" w:rsidRDefault="00000000" w:rsidRPr="00000000" w14:paraId="0000034C">
            <w:pPr>
              <w:rPr/>
            </w:pPr>
            <w:r w:rsidDel="00000000" w:rsidR="00000000" w:rsidRPr="00000000">
              <w:rPr>
                <w:rtl w:val="0"/>
              </w:rPr>
            </w:r>
          </w:p>
        </w:tc>
        <w:tc>
          <w:tcPr>
            <w:vAlign w:val="center"/>
          </w:tcPr>
          <w:p w:rsidR="00000000" w:rsidDel="00000000" w:rsidP="00000000" w:rsidRDefault="00000000" w:rsidRPr="00000000" w14:paraId="0000034E">
            <w:pPr>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34F">
            <w:pPr>
              <w:ind w:left="-90" w:right="-108" w:firstLine="0"/>
              <w:jc w:val="center"/>
              <w:rPr>
                <w:b w:val="1"/>
                <w:bCs w:val="1"/>
              </w:rPr>
            </w:pPr>
            <w:r w:rsidDel="00000000" w:rsidR="00000000" w:rsidRPr="00000000">
              <w:rPr>
                <w:b w:val="1"/>
                <w:bCs w:val="1"/>
                <w:rtl w:val="0"/>
              </w:rPr>
              <w:t xml:space="preserve">4</w:t>
            </w:r>
          </w:p>
        </w:tc>
        <w:tc>
          <w:tcPr>
            <w:gridSpan w:val="2"/>
          </w:tcPr>
          <w:p w:rsidR="00000000" w:rsidDel="00000000" w:rsidP="00000000" w:rsidRDefault="00000000" w:rsidRPr="00000000" w14:paraId="00000350">
            <w:pPr>
              <w:rPr/>
            </w:pPr>
            <w:r w:rsidDel="00000000" w:rsidR="00000000" w:rsidRPr="00000000">
              <w:rPr>
                <w:rtl w:val="0"/>
              </w:rPr>
              <w:t xml:space="preserve">Mahasiswa mampu menjelaskan mekanisme reaksi adisi dan kondensasi pada senyawa karbonil dan alkena dalam konteks sintesis senyawa farmasi.</w:t>
            </w:r>
          </w:p>
        </w:tc>
        <w:tc>
          <w:tcPr>
            <w:gridSpan w:val="2"/>
          </w:tcPr>
          <w:p w:rsidR="00000000" w:rsidDel="00000000" w:rsidP="00000000" w:rsidRDefault="00000000" w:rsidRPr="00000000" w14:paraId="00000352">
            <w:pPr>
              <w:rPr/>
            </w:pPr>
            <w:r w:rsidDel="00000000" w:rsidR="00000000" w:rsidRPr="00000000">
              <w:rPr>
                <w:rtl w:val="0"/>
              </w:rPr>
              <w:t xml:space="preserve">Ketepatan dalam memahami dan menjelaskan</w:t>
            </w:r>
          </w:p>
        </w:tc>
        <w:tc>
          <w:tcPr>
            <w:gridSpan w:val="2"/>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1" w:right="-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Kriteria: </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1" w:right="-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penugasan dan keaktifan</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1" w:right="-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1" w:right="-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Teknik: </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1" w:right="-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 (tulis dan lisan)</w:t>
            </w:r>
          </w:p>
        </w:tc>
        <w:tc>
          <w:tcPr>
            <w:gridSpan w:val="2"/>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Kuliah, tatap muka</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D">
            <w:pPr>
              <w:ind w:left="175" w:firstLine="0"/>
              <w:rPr>
                <w:b w:val="1"/>
                <w:bCs w:val="1"/>
              </w:rPr>
            </w:pPr>
            <w:r w:rsidDel="00000000" w:rsidR="00000000" w:rsidRPr="00000000">
              <w:rPr>
                <w:rtl w:val="0"/>
              </w:rPr>
              <w:t xml:space="preserve">(2 x 50 menit)</w:t>
            </w:r>
            <w:r w:rsidDel="00000000" w:rsidR="00000000" w:rsidRPr="00000000">
              <w:rPr>
                <w:rtl w:val="0"/>
              </w:rPr>
            </w:r>
          </w:p>
        </w:tc>
        <w:tc>
          <w:tcPr>
            <w:gridSpan w:val="3"/>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Tugas: Analisis mekanisme reaksi adisi pada transformasi gugus fungsi tertentu.</w:t>
            </w:r>
          </w:p>
        </w:tc>
        <w:tc>
          <w:tcPr>
            <w:gridSpan w:val="2"/>
          </w:tcPr>
          <w:p w:rsidR="00000000" w:rsidDel="00000000" w:rsidP="00000000" w:rsidRDefault="00000000" w:rsidRPr="00000000" w14:paraId="00000363">
            <w:pPr>
              <w:tabs>
                <w:tab w:val="left" w:leader="none" w:pos="454"/>
              </w:tabs>
              <w:ind w:left="32" w:right="-95" w:firstLine="0"/>
              <w:rPr/>
            </w:pPr>
            <w:r w:rsidDel="00000000" w:rsidR="00000000" w:rsidRPr="00000000">
              <w:rPr>
                <w:rtl w:val="0"/>
              </w:rPr>
              <w:t xml:space="preserve">Adisi elektrofilik alkena</w:t>
            </w:r>
          </w:p>
          <w:p w:rsidR="00000000" w:rsidDel="00000000" w:rsidP="00000000" w:rsidRDefault="00000000" w:rsidRPr="00000000" w14:paraId="00000364">
            <w:pPr>
              <w:tabs>
                <w:tab w:val="left" w:leader="none" w:pos="454"/>
              </w:tabs>
              <w:ind w:left="32" w:right="-95" w:firstLine="0"/>
              <w:rPr/>
            </w:pPr>
            <w:r w:rsidDel="00000000" w:rsidR="00000000" w:rsidRPr="00000000">
              <w:rPr>
                <w:rtl w:val="0"/>
              </w:rPr>
              <w:t xml:space="preserve">Adisi nukleofilik karbonil</w:t>
            </w:r>
          </w:p>
          <w:p w:rsidR="00000000" w:rsidDel="00000000" w:rsidP="00000000" w:rsidRDefault="00000000" w:rsidRPr="00000000" w14:paraId="00000365">
            <w:pPr>
              <w:tabs>
                <w:tab w:val="left" w:leader="none" w:pos="454"/>
              </w:tabs>
              <w:ind w:left="32" w:right="-95" w:firstLine="0"/>
              <w:rPr/>
            </w:pPr>
            <w:r w:rsidDel="00000000" w:rsidR="00000000" w:rsidRPr="00000000">
              <w:rPr>
                <w:rtl w:val="0"/>
              </w:rPr>
              <w:t xml:space="preserve">Aplikasi dalam sintesis obat</w:t>
            </w:r>
          </w:p>
          <w:p w:rsidR="00000000" w:rsidDel="00000000" w:rsidP="00000000" w:rsidRDefault="00000000" w:rsidRPr="00000000" w14:paraId="00000366">
            <w:pPr>
              <w:tabs>
                <w:tab w:val="left" w:leader="none" w:pos="454"/>
              </w:tabs>
              <w:ind w:left="32" w:right="-95" w:firstLine="0"/>
              <w:rPr/>
            </w:pPr>
            <w:r w:rsidDel="00000000" w:rsidR="00000000" w:rsidRPr="00000000">
              <w:rPr>
                <w:rtl w:val="0"/>
              </w:rPr>
            </w:r>
          </w:p>
        </w:tc>
        <w:tc>
          <w:tcPr>
            <w:vAlign w:val="center"/>
          </w:tcPr>
          <w:p w:rsidR="00000000" w:rsidDel="00000000" w:rsidP="00000000" w:rsidRDefault="00000000" w:rsidRPr="00000000" w14:paraId="00000368">
            <w:pPr>
              <w:jc w:val="center"/>
              <w:rPr>
                <w:b w:val="1"/>
                <w:bCs w:val="1"/>
              </w:rPr>
            </w:pPr>
            <w:r w:rsidDel="00000000" w:rsidR="00000000" w:rsidRPr="00000000">
              <w:rPr>
                <w:rtl w:val="0"/>
              </w:rPr>
            </w:r>
          </w:p>
          <w:p w:rsidR="00000000" w:rsidDel="00000000" w:rsidP="00000000" w:rsidRDefault="00000000" w:rsidRPr="00000000" w14:paraId="00000369">
            <w:pPr>
              <w:jc w:val="center"/>
              <w:rPr>
                <w:b w:val="1"/>
                <w:bCs w:val="1"/>
              </w:rPr>
            </w:pPr>
            <w:r w:rsidDel="00000000" w:rsidR="00000000" w:rsidRPr="00000000">
              <w:rPr>
                <w:rtl w:val="0"/>
              </w:rPr>
            </w:r>
          </w:p>
          <w:p w:rsidR="00000000" w:rsidDel="00000000" w:rsidP="00000000" w:rsidRDefault="00000000" w:rsidRPr="00000000" w14:paraId="0000036A">
            <w:pPr>
              <w:jc w:val="center"/>
              <w:rPr>
                <w:b w:val="1"/>
                <w:bCs w:val="1"/>
              </w:rPr>
            </w:pPr>
            <w:r w:rsidDel="00000000" w:rsidR="00000000" w:rsidRPr="00000000">
              <w:rPr>
                <w:b w:val="1"/>
                <w:bCs w:val="1"/>
                <w:rtl w:val="0"/>
              </w:rPr>
              <w:t xml:space="preserve">5</w:t>
            </w:r>
          </w:p>
          <w:p w:rsidR="00000000" w:rsidDel="00000000" w:rsidP="00000000" w:rsidRDefault="00000000" w:rsidRPr="00000000" w14:paraId="0000036B">
            <w:pPr>
              <w:jc w:val="center"/>
              <w:rPr>
                <w:b w:val="1"/>
                <w:bCs w:val="1"/>
              </w:rPr>
            </w:pPr>
            <w:r w:rsidDel="00000000" w:rsidR="00000000" w:rsidRPr="00000000">
              <w:rPr>
                <w:rtl w:val="0"/>
              </w:rPr>
            </w:r>
          </w:p>
          <w:p w:rsidR="00000000" w:rsidDel="00000000" w:rsidP="00000000" w:rsidRDefault="00000000" w:rsidRPr="00000000" w14:paraId="0000036C">
            <w:pPr>
              <w:jc w:val="center"/>
              <w:rPr>
                <w:b w:val="1"/>
                <w:bCs w:val="1"/>
              </w:rPr>
            </w:pPr>
            <w:r w:rsidDel="00000000" w:rsidR="00000000" w:rsidRPr="00000000">
              <w:rPr>
                <w:rtl w:val="0"/>
              </w:rPr>
            </w:r>
          </w:p>
          <w:p w:rsidR="00000000" w:rsidDel="00000000" w:rsidP="00000000" w:rsidRDefault="00000000" w:rsidRPr="00000000" w14:paraId="0000036D">
            <w:pPr>
              <w:jc w:val="center"/>
              <w:rPr>
                <w:b w:val="1"/>
                <w:bCs w:val="1"/>
              </w:rPr>
            </w:pPr>
            <w:r w:rsidDel="00000000" w:rsidR="00000000" w:rsidRPr="00000000">
              <w:rPr>
                <w:rtl w:val="0"/>
              </w:rPr>
            </w:r>
          </w:p>
          <w:p w:rsidR="00000000" w:rsidDel="00000000" w:rsidP="00000000" w:rsidRDefault="00000000" w:rsidRPr="00000000" w14:paraId="0000036E">
            <w:pPr>
              <w:jc w:val="center"/>
              <w:rPr>
                <w:b w:val="1"/>
                <w:bCs w:val="1"/>
              </w:rPr>
            </w:pPr>
            <w:r w:rsidDel="00000000" w:rsidR="00000000" w:rsidRPr="00000000">
              <w:rPr>
                <w:rtl w:val="0"/>
              </w:rPr>
            </w:r>
          </w:p>
          <w:p w:rsidR="00000000" w:rsidDel="00000000" w:rsidP="00000000" w:rsidRDefault="00000000" w:rsidRPr="00000000" w14:paraId="0000036F">
            <w:pPr>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70">
            <w:pPr>
              <w:ind w:left="-90" w:right="-108" w:firstLine="0"/>
              <w:jc w:val="center"/>
              <w:rPr>
                <w:b w:val="1"/>
                <w:bCs w:val="1"/>
              </w:rPr>
            </w:pPr>
            <w:r w:rsidDel="00000000" w:rsidR="00000000" w:rsidRPr="00000000">
              <w:rPr>
                <w:b w:val="1"/>
                <w:bCs w:val="1"/>
                <w:rtl w:val="0"/>
              </w:rPr>
              <w:t xml:space="preserve">5</w:t>
            </w:r>
          </w:p>
        </w:tc>
        <w:tc>
          <w:tcPr>
            <w:gridSpan w:val="2"/>
          </w:tcPr>
          <w:p w:rsidR="00000000" w:rsidDel="00000000" w:rsidP="00000000" w:rsidRDefault="00000000" w:rsidRPr="00000000" w14:paraId="00000371">
            <w:pPr>
              <w:rPr/>
            </w:pPr>
            <w:r w:rsidDel="00000000" w:rsidR="00000000" w:rsidRPr="00000000">
              <w:rPr>
                <w:rtl w:val="0"/>
              </w:rPr>
              <w:t xml:space="preserve">Mahasiswa mampu menjelaskan mekanisme reaksi adisi dan kondensasi pada senyawa karbonil dan alkena dalam konteks sintesis senyawa farmasi.</w:t>
            </w:r>
          </w:p>
        </w:tc>
        <w:tc>
          <w:tcPr>
            <w:gridSpan w:val="2"/>
          </w:tcPr>
          <w:p w:rsidR="00000000" w:rsidDel="00000000" w:rsidP="00000000" w:rsidRDefault="00000000" w:rsidRPr="00000000" w14:paraId="00000373">
            <w:pPr>
              <w:rPr/>
            </w:pPr>
            <w:r w:rsidDel="00000000" w:rsidR="00000000" w:rsidRPr="00000000">
              <w:rPr>
                <w:rtl w:val="0"/>
              </w:rPr>
              <w:t xml:space="preserve">Ketepatan dalam memahami dan menjelaskan</w:t>
            </w:r>
          </w:p>
        </w:tc>
        <w:tc>
          <w:tcPr>
            <w:gridSpan w:val="2"/>
          </w:tcPr>
          <w:p w:rsidR="00000000" w:rsidDel="00000000" w:rsidP="00000000" w:rsidRDefault="00000000" w:rsidRPr="00000000" w14:paraId="00000375">
            <w:pPr>
              <w:ind w:left="181" w:right="-108" w:firstLine="0"/>
              <w:rPr/>
            </w:pPr>
            <w:r w:rsidDel="00000000" w:rsidR="00000000" w:rsidRPr="00000000">
              <w:rPr>
                <w:rtl w:val="0"/>
              </w:rPr>
              <w:t xml:space="preserve">Kriteria: </w:t>
            </w:r>
          </w:p>
          <w:p w:rsidR="00000000" w:rsidDel="00000000" w:rsidP="00000000" w:rsidRDefault="00000000" w:rsidRPr="00000000" w14:paraId="00000376">
            <w:pPr>
              <w:ind w:left="181" w:right="-108" w:firstLine="0"/>
              <w:rPr/>
            </w:pPr>
            <w:r w:rsidDel="00000000" w:rsidR="00000000" w:rsidRPr="00000000">
              <w:rPr>
                <w:rtl w:val="0"/>
              </w:rPr>
              <w:t xml:space="preserve">Ketepatan, penugasan dan keaktifan</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1" w:right="-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8">
            <w:pPr>
              <w:ind w:left="181" w:right="-108" w:firstLine="0"/>
              <w:rPr/>
            </w:pPr>
            <w:r w:rsidDel="00000000" w:rsidR="00000000" w:rsidRPr="00000000">
              <w:rPr>
                <w:rtl w:val="0"/>
              </w:rPr>
              <w:t xml:space="preserve">Teknik: </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1" w:right="-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Presentasi</w:t>
            </w:r>
          </w:p>
        </w:tc>
        <w:tc>
          <w:tcPr>
            <w:gridSpan w:val="2"/>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Kuliah, tatap muka</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E">
            <w:pPr>
              <w:ind w:left="175" w:firstLine="0"/>
              <w:rPr>
                <w:b w:val="1"/>
                <w:bCs w:val="1"/>
              </w:rPr>
            </w:pPr>
            <w:r w:rsidDel="00000000" w:rsidR="00000000" w:rsidRPr="00000000">
              <w:rPr>
                <w:rtl w:val="0"/>
              </w:rPr>
              <w:t xml:space="preserve">(2 x 50 menit)</w:t>
            </w:r>
            <w:r w:rsidDel="00000000" w:rsidR="00000000" w:rsidRPr="00000000">
              <w:rPr>
                <w:rtl w:val="0"/>
              </w:rPr>
            </w:r>
          </w:p>
        </w:tc>
        <w:tc>
          <w:tcPr>
            <w:gridSpan w:val="3"/>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Tugas:</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Menyusun mekanisme reaksi aldol lengkap dengan analisis produk</w:t>
            </w:r>
          </w:p>
        </w:tc>
        <w:tc>
          <w:tcPr>
            <w:gridSpan w:val="2"/>
          </w:tcPr>
          <w:p w:rsidR="00000000" w:rsidDel="00000000" w:rsidP="00000000" w:rsidRDefault="00000000" w:rsidRPr="00000000" w14:paraId="00000385">
            <w:pPr>
              <w:rPr/>
            </w:pPr>
            <w:r w:rsidDel="00000000" w:rsidR="00000000" w:rsidRPr="00000000">
              <w:rPr>
                <w:rtl w:val="0"/>
              </w:rPr>
              <w:t xml:space="preserve">Reaksi aldol</w:t>
            </w:r>
          </w:p>
          <w:p w:rsidR="00000000" w:rsidDel="00000000" w:rsidP="00000000" w:rsidRDefault="00000000" w:rsidRPr="00000000" w14:paraId="00000386">
            <w:pPr>
              <w:rPr/>
            </w:pPr>
            <w:r w:rsidDel="00000000" w:rsidR="00000000" w:rsidRPr="00000000">
              <w:rPr>
                <w:rtl w:val="0"/>
              </w:rPr>
              <w:t xml:space="preserve">Kondensasi Claisen</w:t>
            </w:r>
          </w:p>
          <w:p w:rsidR="00000000" w:rsidDel="00000000" w:rsidP="00000000" w:rsidRDefault="00000000" w:rsidRPr="00000000" w14:paraId="00000387">
            <w:pPr>
              <w:rPr/>
            </w:pPr>
            <w:r w:rsidDel="00000000" w:rsidR="00000000" w:rsidRPr="00000000">
              <w:rPr>
                <w:rtl w:val="0"/>
              </w:rPr>
              <w:t xml:space="preserve">Pembentukan ikatan C–C</w:t>
            </w:r>
          </w:p>
          <w:p w:rsidR="00000000" w:rsidDel="00000000" w:rsidP="00000000" w:rsidRDefault="00000000" w:rsidRPr="00000000" w14:paraId="00000388">
            <w:pPr>
              <w:rPr/>
            </w:pPr>
            <w:r w:rsidDel="00000000" w:rsidR="00000000" w:rsidRPr="00000000">
              <w:rPr>
                <w:rtl w:val="0"/>
              </w:rPr>
            </w:r>
          </w:p>
        </w:tc>
        <w:tc>
          <w:tcPr>
            <w:vAlign w:val="center"/>
          </w:tcPr>
          <w:p w:rsidR="00000000" w:rsidDel="00000000" w:rsidP="00000000" w:rsidRDefault="00000000" w:rsidRPr="00000000" w14:paraId="0000038A">
            <w:pPr>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38B">
            <w:pPr>
              <w:ind w:left="-90" w:right="-108" w:firstLine="0"/>
              <w:jc w:val="center"/>
              <w:rPr>
                <w:b w:val="1"/>
                <w:bCs w:val="1"/>
              </w:rPr>
            </w:pPr>
            <w:r w:rsidDel="00000000" w:rsidR="00000000" w:rsidRPr="00000000">
              <w:rPr>
                <w:b w:val="1"/>
                <w:bCs w:val="1"/>
                <w:rtl w:val="0"/>
              </w:rPr>
              <w:t xml:space="preserve">6</w:t>
            </w:r>
          </w:p>
        </w:tc>
        <w:tc>
          <w:tcPr>
            <w:gridSpan w:val="2"/>
          </w:tcPr>
          <w:p w:rsidR="00000000" w:rsidDel="00000000" w:rsidP="00000000" w:rsidRDefault="00000000" w:rsidRPr="00000000" w14:paraId="0000038C">
            <w:pPr>
              <w:rPr/>
            </w:pPr>
            <w:r w:rsidDel="00000000" w:rsidR="00000000" w:rsidRPr="00000000">
              <w:rPr>
                <w:rtl w:val="0"/>
              </w:rPr>
              <w:t xml:space="preserve">Mahasiswa mampu menjelaskan prinsip reaksi oksidasi dan reduksi dalam transformasi gugus fungsi senyawa obat</w:t>
            </w:r>
          </w:p>
        </w:tc>
        <w:tc>
          <w:tcPr>
            <w:gridSpan w:val="2"/>
          </w:tcPr>
          <w:p w:rsidR="00000000" w:rsidDel="00000000" w:rsidP="00000000" w:rsidRDefault="00000000" w:rsidRPr="00000000" w14:paraId="0000038E">
            <w:pPr>
              <w:rPr/>
            </w:pPr>
            <w:r w:rsidDel="00000000" w:rsidR="00000000" w:rsidRPr="00000000">
              <w:rPr>
                <w:rtl w:val="0"/>
              </w:rPr>
              <w:t xml:space="preserve">Ketepatan dalam memahami dan menjelaskan</w:t>
            </w:r>
          </w:p>
        </w:tc>
        <w:tc>
          <w:tcPr>
            <w:gridSpan w:val="2"/>
          </w:tcPr>
          <w:p w:rsidR="00000000" w:rsidDel="00000000" w:rsidP="00000000" w:rsidRDefault="00000000" w:rsidRPr="00000000" w14:paraId="00000390">
            <w:pPr>
              <w:ind w:left="181" w:right="-108" w:firstLine="0"/>
              <w:rPr/>
            </w:pPr>
            <w:r w:rsidDel="00000000" w:rsidR="00000000" w:rsidRPr="00000000">
              <w:rPr>
                <w:rtl w:val="0"/>
              </w:rPr>
              <w:t xml:space="preserve">Kriteria: </w:t>
            </w:r>
          </w:p>
          <w:p w:rsidR="00000000" w:rsidDel="00000000" w:rsidP="00000000" w:rsidRDefault="00000000" w:rsidRPr="00000000" w14:paraId="00000391">
            <w:pPr>
              <w:ind w:left="181" w:right="-108" w:firstLine="0"/>
              <w:rPr/>
            </w:pPr>
            <w:r w:rsidDel="00000000" w:rsidR="00000000" w:rsidRPr="00000000">
              <w:rPr>
                <w:rtl w:val="0"/>
              </w:rPr>
              <w:t xml:space="preserve">Ketepatan, penugasan dan keaktifan</w:t>
            </w:r>
          </w:p>
          <w:p w:rsidR="00000000" w:rsidDel="00000000" w:rsidP="00000000" w:rsidRDefault="00000000" w:rsidRPr="00000000" w14:paraId="00000392">
            <w:pPr>
              <w:ind w:left="181" w:right="-108" w:firstLine="0"/>
              <w:rPr/>
            </w:pPr>
            <w:r w:rsidDel="00000000" w:rsidR="00000000" w:rsidRPr="00000000">
              <w:rPr>
                <w:rtl w:val="0"/>
              </w:rPr>
            </w:r>
          </w:p>
          <w:p w:rsidR="00000000" w:rsidDel="00000000" w:rsidP="00000000" w:rsidRDefault="00000000" w:rsidRPr="00000000" w14:paraId="00000393">
            <w:pPr>
              <w:ind w:left="181" w:right="-108" w:firstLine="0"/>
              <w:rPr/>
            </w:pPr>
            <w:r w:rsidDel="00000000" w:rsidR="00000000" w:rsidRPr="00000000">
              <w:rPr>
                <w:rtl w:val="0"/>
              </w:rPr>
              <w:t xml:space="preserve">Teknik: </w:t>
            </w:r>
          </w:p>
          <w:p w:rsidR="00000000" w:rsidDel="00000000" w:rsidP="00000000" w:rsidRDefault="00000000" w:rsidRPr="00000000" w14:paraId="00000394">
            <w:pPr>
              <w:ind w:left="181" w:right="-108" w:firstLine="0"/>
              <w:rPr/>
            </w:pPr>
            <w:r w:rsidDel="00000000" w:rsidR="00000000" w:rsidRPr="00000000">
              <w:rPr>
                <w:rtl w:val="0"/>
              </w:rPr>
              <w:t xml:space="preserve">Presentasi</w:t>
            </w:r>
          </w:p>
        </w:tc>
        <w:tc>
          <w:tcPr>
            <w:gridSpan w:val="2"/>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Kuliah, tatap muka</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9">
            <w:pPr>
              <w:ind w:left="175" w:firstLine="0"/>
              <w:rPr>
                <w:b w:val="1"/>
                <w:bCs w:val="1"/>
              </w:rPr>
            </w:pPr>
            <w:r w:rsidDel="00000000" w:rsidR="00000000" w:rsidRPr="00000000">
              <w:rPr>
                <w:rtl w:val="0"/>
              </w:rPr>
              <w:t xml:space="preserve">(2 x 50 menit)</w:t>
            </w:r>
            <w:r w:rsidDel="00000000" w:rsidR="00000000" w:rsidRPr="00000000">
              <w:rPr>
                <w:rtl w:val="0"/>
              </w:rPr>
            </w:r>
          </w:p>
        </w:tc>
        <w:tc>
          <w:tcPr>
            <w:gridSpan w:val="3"/>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Tugas: Menyusun tabel transformasi gugus fungsi dalam sintesis obat.</w:t>
            </w:r>
          </w:p>
        </w:tc>
        <w:tc>
          <w:tcPr>
            <w:gridSpan w:val="2"/>
          </w:tcPr>
          <w:p w:rsidR="00000000" w:rsidDel="00000000" w:rsidP="00000000" w:rsidRDefault="00000000" w:rsidRPr="00000000" w14:paraId="0000039F">
            <w:pPr>
              <w:rPr>
                <w:color w:val="000000"/>
              </w:rPr>
            </w:pPr>
            <w:r w:rsidDel="00000000" w:rsidR="00000000" w:rsidRPr="00000000">
              <w:rPr>
                <w:color w:val="000000"/>
                <w:rtl w:val="0"/>
              </w:rPr>
              <w:t xml:space="preserve">Oksidasi alkohol dan aldehid</w:t>
            </w:r>
          </w:p>
          <w:p w:rsidR="00000000" w:rsidDel="00000000" w:rsidP="00000000" w:rsidRDefault="00000000" w:rsidRPr="00000000" w14:paraId="000003A0">
            <w:pPr>
              <w:rPr>
                <w:color w:val="000000"/>
              </w:rPr>
            </w:pPr>
            <w:r w:rsidDel="00000000" w:rsidR="00000000" w:rsidRPr="00000000">
              <w:rPr>
                <w:color w:val="000000"/>
                <w:rtl w:val="0"/>
              </w:rPr>
              <w:t xml:space="preserve">Reduksi karbonil</w:t>
            </w:r>
          </w:p>
          <w:p w:rsidR="00000000" w:rsidDel="00000000" w:rsidP="00000000" w:rsidRDefault="00000000" w:rsidRPr="00000000" w14:paraId="000003A1">
            <w:pPr>
              <w:rPr>
                <w:color w:val="000000"/>
              </w:rPr>
            </w:pPr>
            <w:r w:rsidDel="00000000" w:rsidR="00000000" w:rsidRPr="00000000">
              <w:rPr>
                <w:color w:val="000000"/>
                <w:rtl w:val="0"/>
              </w:rPr>
              <w:t xml:space="preserve">Reagen oksidator dan reduktor penting</w:t>
            </w:r>
          </w:p>
          <w:p w:rsidR="00000000" w:rsidDel="00000000" w:rsidP="00000000" w:rsidRDefault="00000000" w:rsidRPr="00000000" w14:paraId="000003A2">
            <w:pPr>
              <w:rPr>
                <w:color w:val="000000"/>
              </w:rPr>
            </w:pPr>
            <w:r w:rsidDel="00000000" w:rsidR="00000000" w:rsidRPr="00000000">
              <w:rPr>
                <w:rtl w:val="0"/>
              </w:rPr>
            </w:r>
          </w:p>
        </w:tc>
        <w:tc>
          <w:tcPr>
            <w:vAlign w:val="center"/>
          </w:tcPr>
          <w:p w:rsidR="00000000" w:rsidDel="00000000" w:rsidP="00000000" w:rsidRDefault="00000000" w:rsidRPr="00000000" w14:paraId="000003A4">
            <w:pPr>
              <w:jc w:val="center"/>
              <w:rPr>
                <w:b w:val="1"/>
                <w:bCs w:val="1"/>
              </w:rPr>
            </w:pPr>
            <w:r w:rsidDel="00000000" w:rsidR="00000000" w:rsidRPr="00000000">
              <w:rPr>
                <w:rtl w:val="0"/>
              </w:rPr>
            </w:r>
          </w:p>
          <w:p w:rsidR="00000000" w:rsidDel="00000000" w:rsidP="00000000" w:rsidRDefault="00000000" w:rsidRPr="00000000" w14:paraId="000003A5">
            <w:pPr>
              <w:jc w:val="center"/>
              <w:rPr>
                <w:b w:val="1"/>
                <w:bCs w:val="1"/>
              </w:rPr>
            </w:pPr>
            <w:r w:rsidDel="00000000" w:rsidR="00000000" w:rsidRPr="00000000">
              <w:rPr>
                <w:b w:val="1"/>
                <w:bCs w:val="1"/>
                <w:rtl w:val="0"/>
              </w:rPr>
              <w:t xml:space="preserve">5</w:t>
            </w:r>
          </w:p>
          <w:p w:rsidR="00000000" w:rsidDel="00000000" w:rsidP="00000000" w:rsidRDefault="00000000" w:rsidRPr="00000000" w14:paraId="000003A6">
            <w:pPr>
              <w:jc w:val="center"/>
              <w:rPr>
                <w:b w:val="1"/>
                <w:bCs w:val="1"/>
              </w:rPr>
            </w:pPr>
            <w:r w:rsidDel="00000000" w:rsidR="00000000" w:rsidRPr="00000000">
              <w:rPr>
                <w:rtl w:val="0"/>
              </w:rPr>
            </w:r>
          </w:p>
          <w:p w:rsidR="00000000" w:rsidDel="00000000" w:rsidP="00000000" w:rsidRDefault="00000000" w:rsidRPr="00000000" w14:paraId="000003A7">
            <w:pPr>
              <w:jc w:val="center"/>
              <w:rPr>
                <w:b w:val="1"/>
                <w:bCs w:val="1"/>
              </w:rPr>
            </w:pPr>
            <w:r w:rsidDel="00000000" w:rsidR="00000000" w:rsidRPr="00000000">
              <w:rPr>
                <w:rtl w:val="0"/>
              </w:rPr>
            </w:r>
          </w:p>
          <w:p w:rsidR="00000000" w:rsidDel="00000000" w:rsidP="00000000" w:rsidRDefault="00000000" w:rsidRPr="00000000" w14:paraId="000003A8">
            <w:pPr>
              <w:jc w:val="center"/>
              <w:rPr>
                <w:b w:val="1"/>
                <w:bCs w:val="1"/>
              </w:rPr>
            </w:pPr>
            <w:r w:rsidDel="00000000" w:rsidR="00000000" w:rsidRPr="00000000">
              <w:rPr>
                <w:rtl w:val="0"/>
              </w:rPr>
            </w:r>
          </w:p>
          <w:p w:rsidR="00000000" w:rsidDel="00000000" w:rsidP="00000000" w:rsidRDefault="00000000" w:rsidRPr="00000000" w14:paraId="000003A9">
            <w:pPr>
              <w:jc w:val="center"/>
              <w:rPr>
                <w:b w:val="1"/>
                <w:bCs w:val="1"/>
              </w:rPr>
            </w:pPr>
            <w:r w:rsidDel="00000000" w:rsidR="00000000" w:rsidRPr="00000000">
              <w:rPr>
                <w:rtl w:val="0"/>
              </w:rPr>
            </w:r>
          </w:p>
          <w:p w:rsidR="00000000" w:rsidDel="00000000" w:rsidP="00000000" w:rsidRDefault="00000000" w:rsidRPr="00000000" w14:paraId="000003AA">
            <w:pPr>
              <w:jc w:val="center"/>
              <w:rPr>
                <w:b w:val="1"/>
                <w:bCs w:val="1"/>
              </w:rPr>
            </w:pPr>
            <w:r w:rsidDel="00000000" w:rsidR="00000000" w:rsidRPr="00000000">
              <w:rPr>
                <w:rtl w:val="0"/>
              </w:rPr>
            </w:r>
          </w:p>
          <w:p w:rsidR="00000000" w:rsidDel="00000000" w:rsidP="00000000" w:rsidRDefault="00000000" w:rsidRPr="00000000" w14:paraId="000003AB">
            <w:pPr>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AC">
            <w:pPr>
              <w:ind w:left="-90" w:right="-108" w:firstLine="0"/>
              <w:jc w:val="center"/>
              <w:rPr>
                <w:b w:val="1"/>
                <w:bCs w:val="1"/>
              </w:rPr>
            </w:pPr>
            <w:r w:rsidDel="00000000" w:rsidR="00000000" w:rsidRPr="00000000">
              <w:rPr>
                <w:b w:val="1"/>
                <w:bCs w:val="1"/>
                <w:rtl w:val="0"/>
              </w:rPr>
              <w:t xml:space="preserve">7</w:t>
            </w:r>
          </w:p>
        </w:tc>
        <w:tc>
          <w:tcPr>
            <w:gridSpan w:val="2"/>
          </w:tcPr>
          <w:p w:rsidR="00000000" w:rsidDel="00000000" w:rsidP="00000000" w:rsidRDefault="00000000" w:rsidRPr="00000000" w14:paraId="000003AD">
            <w:pPr>
              <w:ind w:left="10" w:firstLine="0"/>
              <w:rPr/>
            </w:pPr>
            <w:r w:rsidDel="00000000" w:rsidR="00000000" w:rsidRPr="00000000">
              <w:rPr>
                <w:rtl w:val="0"/>
              </w:rPr>
              <w:t xml:space="preserve">Mahasiswa mampu memprediksi produk utama suatu reaksi organik berdasarkan kondisi reaksi yang diberikan.</w:t>
            </w:r>
          </w:p>
        </w:tc>
        <w:tc>
          <w:tcPr>
            <w:gridSpan w:val="2"/>
          </w:tcPr>
          <w:p w:rsidR="00000000" w:rsidDel="00000000" w:rsidP="00000000" w:rsidRDefault="00000000" w:rsidRPr="00000000" w14:paraId="000003AF">
            <w:pPr>
              <w:rPr/>
            </w:pPr>
            <w:r w:rsidDel="00000000" w:rsidR="00000000" w:rsidRPr="00000000">
              <w:rPr>
                <w:rtl w:val="0"/>
              </w:rPr>
              <w:t xml:space="preserve">Ketepatan dalam memahami dan menjelaskan</w:t>
            </w:r>
          </w:p>
        </w:tc>
        <w:tc>
          <w:tcPr>
            <w:gridSpan w:val="2"/>
          </w:tcPr>
          <w:p w:rsidR="00000000" w:rsidDel="00000000" w:rsidP="00000000" w:rsidRDefault="00000000" w:rsidRPr="00000000" w14:paraId="000003B1">
            <w:pPr>
              <w:ind w:left="181" w:right="-108" w:firstLine="0"/>
              <w:rPr/>
            </w:pPr>
            <w:r w:rsidDel="00000000" w:rsidR="00000000" w:rsidRPr="00000000">
              <w:rPr>
                <w:rtl w:val="0"/>
              </w:rPr>
              <w:t xml:space="preserve">Kriteria: </w:t>
            </w:r>
          </w:p>
          <w:p w:rsidR="00000000" w:rsidDel="00000000" w:rsidP="00000000" w:rsidRDefault="00000000" w:rsidRPr="00000000" w14:paraId="000003B2">
            <w:pPr>
              <w:ind w:left="181" w:right="-108" w:firstLine="0"/>
              <w:rPr/>
            </w:pPr>
            <w:r w:rsidDel="00000000" w:rsidR="00000000" w:rsidRPr="00000000">
              <w:rPr>
                <w:rtl w:val="0"/>
              </w:rPr>
              <w:t xml:space="preserve">Ketepatan, penugasan dan keaktifan</w:t>
            </w:r>
          </w:p>
          <w:p w:rsidR="00000000" w:rsidDel="00000000" w:rsidP="00000000" w:rsidRDefault="00000000" w:rsidRPr="00000000" w14:paraId="000003B3">
            <w:pPr>
              <w:ind w:left="181" w:right="-108" w:firstLine="0"/>
              <w:rPr/>
            </w:pPr>
            <w:r w:rsidDel="00000000" w:rsidR="00000000" w:rsidRPr="00000000">
              <w:rPr>
                <w:rtl w:val="0"/>
              </w:rPr>
            </w:r>
          </w:p>
          <w:p w:rsidR="00000000" w:rsidDel="00000000" w:rsidP="00000000" w:rsidRDefault="00000000" w:rsidRPr="00000000" w14:paraId="000003B4">
            <w:pPr>
              <w:ind w:left="181" w:right="-108" w:firstLine="0"/>
              <w:rPr/>
            </w:pPr>
            <w:r w:rsidDel="00000000" w:rsidR="00000000" w:rsidRPr="00000000">
              <w:rPr>
                <w:rtl w:val="0"/>
              </w:rPr>
              <w:t xml:space="preserve">Teknik: </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1" w:right="-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Presentasi</w:t>
            </w:r>
          </w:p>
        </w:tc>
        <w:tc>
          <w:tcPr>
            <w:gridSpan w:val="2"/>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Kuliah, tatap muka</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A">
            <w:pPr>
              <w:ind w:left="175" w:firstLine="0"/>
              <w:rPr>
                <w:b w:val="1"/>
                <w:bCs w:val="1"/>
              </w:rPr>
            </w:pPr>
            <w:r w:rsidDel="00000000" w:rsidR="00000000" w:rsidRPr="00000000">
              <w:rPr>
                <w:rtl w:val="0"/>
              </w:rPr>
              <w:t xml:space="preserve">(2 x 50 menit))</w:t>
            </w:r>
            <w:r w:rsidDel="00000000" w:rsidR="00000000" w:rsidRPr="00000000">
              <w:rPr>
                <w:rtl w:val="0"/>
              </w:rPr>
            </w:r>
          </w:p>
        </w:tc>
        <w:tc>
          <w:tcPr>
            <w:gridSpan w:val="3"/>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Tugas: Latihan komprehensif prediksi produk dan mekanisme reaksi</w:t>
            </w:r>
          </w:p>
        </w:tc>
        <w:tc>
          <w:tcPr>
            <w:gridSpan w:val="2"/>
          </w:tcPr>
          <w:p w:rsidR="00000000" w:rsidDel="00000000" w:rsidP="00000000" w:rsidRDefault="00000000" w:rsidRPr="00000000" w14:paraId="000003C0">
            <w:pPr>
              <w:rPr>
                <w:color w:val="000000"/>
              </w:rPr>
            </w:pPr>
            <w:r w:rsidDel="00000000" w:rsidR="00000000" w:rsidRPr="00000000">
              <w:rPr>
                <w:color w:val="000000"/>
                <w:rtl w:val="0"/>
              </w:rPr>
              <w:t xml:space="preserve">Strategi analisis soal sintesis</w:t>
            </w:r>
          </w:p>
          <w:p w:rsidR="00000000" w:rsidDel="00000000" w:rsidP="00000000" w:rsidRDefault="00000000" w:rsidRPr="00000000" w14:paraId="000003C1">
            <w:pPr>
              <w:rPr>
                <w:color w:val="000000"/>
              </w:rPr>
            </w:pPr>
            <w:r w:rsidDel="00000000" w:rsidR="00000000" w:rsidRPr="00000000">
              <w:rPr>
                <w:color w:val="000000"/>
                <w:rtl w:val="0"/>
              </w:rPr>
              <w:t xml:space="preserve">Identifikasi intermediat dan produk</w:t>
            </w:r>
          </w:p>
          <w:p w:rsidR="00000000" w:rsidDel="00000000" w:rsidP="00000000" w:rsidRDefault="00000000" w:rsidRPr="00000000" w14:paraId="000003C2">
            <w:pPr>
              <w:rPr>
                <w:color w:val="000000"/>
              </w:rPr>
            </w:pPr>
            <w:r w:rsidDel="00000000" w:rsidR="00000000" w:rsidRPr="00000000">
              <w:rPr>
                <w:rtl w:val="0"/>
              </w:rPr>
            </w:r>
          </w:p>
        </w:tc>
        <w:tc>
          <w:tcPr>
            <w:vAlign w:val="center"/>
          </w:tcPr>
          <w:p w:rsidR="00000000" w:rsidDel="00000000" w:rsidP="00000000" w:rsidRDefault="00000000" w:rsidRPr="00000000" w14:paraId="000003C4">
            <w:pPr>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3C5">
            <w:pPr>
              <w:ind w:left="-90" w:right="-108" w:firstLine="0"/>
              <w:jc w:val="center"/>
              <w:rPr>
                <w:b w:val="1"/>
                <w:bCs w:val="1"/>
              </w:rPr>
            </w:pPr>
            <w:r w:rsidDel="00000000" w:rsidR="00000000" w:rsidRPr="00000000">
              <w:rPr>
                <w:b w:val="1"/>
                <w:bCs w:val="1"/>
                <w:rtl w:val="0"/>
              </w:rPr>
              <w:t xml:space="preserve">8</w:t>
            </w:r>
          </w:p>
        </w:tc>
        <w:tc>
          <w:tcPr>
            <w:gridSpan w:val="13"/>
          </w:tcPr>
          <w:p w:rsidR="00000000" w:rsidDel="00000000" w:rsidP="00000000" w:rsidRDefault="00000000" w:rsidRPr="00000000" w14:paraId="000003C6">
            <w:pPr>
              <w:ind w:right="-108"/>
              <w:jc w:val="center"/>
              <w:rPr/>
            </w:pPr>
            <w:r w:rsidDel="00000000" w:rsidR="00000000" w:rsidRPr="00000000">
              <w:rPr>
                <w:rtl w:val="0"/>
              </w:rPr>
              <w:t xml:space="preserve">Evaluasi Tengah Semester / Ujian Tengah Semester</w:t>
            </w:r>
          </w:p>
        </w:tc>
        <w:tc>
          <w:tcPr>
            <w:vAlign w:val="center"/>
          </w:tcPr>
          <w:p w:rsidR="00000000" w:rsidDel="00000000" w:rsidP="00000000" w:rsidRDefault="00000000" w:rsidRPr="00000000" w14:paraId="000003D3">
            <w:pPr>
              <w:jc w:val="center"/>
              <w:rPr>
                <w:b w:val="1"/>
                <w:bCs w:val="1"/>
              </w:rPr>
            </w:pPr>
            <w:r w:rsidDel="00000000" w:rsidR="00000000" w:rsidRPr="00000000">
              <w:rPr>
                <w:b w:val="1"/>
                <w:bCs w:val="1"/>
                <w:rtl w:val="0"/>
              </w:rPr>
              <w:t xml:space="preserve">30</w:t>
            </w:r>
          </w:p>
        </w:tc>
      </w:tr>
      <w:tr>
        <w:trPr>
          <w:cantSplit w:val="0"/>
          <w:tblHeader w:val="0"/>
        </w:trPr>
        <w:tc>
          <w:tcPr>
            <w:tcBorders>
              <w:bottom w:color="000000" w:space="0" w:sz="4" w:val="single"/>
            </w:tcBorders>
          </w:tcPr>
          <w:p w:rsidR="00000000" w:rsidDel="00000000" w:rsidP="00000000" w:rsidRDefault="00000000" w:rsidRPr="00000000" w14:paraId="000003D4">
            <w:pPr>
              <w:ind w:left="-120" w:right="-108" w:firstLine="0"/>
              <w:jc w:val="center"/>
              <w:rPr>
                <w:b w:val="1"/>
                <w:bCs w:val="1"/>
              </w:rPr>
            </w:pPr>
            <w:r w:rsidDel="00000000" w:rsidR="00000000" w:rsidRPr="00000000">
              <w:rPr>
                <w:b w:val="1"/>
                <w:bCs w:val="1"/>
                <w:rtl w:val="0"/>
              </w:rPr>
              <w:t xml:space="preserve">9</w:t>
            </w:r>
          </w:p>
        </w:tc>
        <w:tc>
          <w:tcPr>
            <w:gridSpan w:val="2"/>
            <w:tcBorders>
              <w:bottom w:color="000000" w:space="0" w:sz="4" w:val="single"/>
            </w:tcBorders>
          </w:tcPr>
          <w:p w:rsidR="00000000" w:rsidDel="00000000" w:rsidP="00000000" w:rsidRDefault="00000000" w:rsidRPr="00000000" w14:paraId="000003D5">
            <w:pPr>
              <w:rPr/>
            </w:pPr>
            <w:r w:rsidDel="00000000" w:rsidR="00000000" w:rsidRPr="00000000">
              <w:rPr>
                <w:rtl w:val="0"/>
              </w:rPr>
              <w:t xml:space="preserve">Mahasiswa mampu menjelaskan konsep hubungan struktur dan aktivitas (Structure–Activity Relationship/SAR) dalam pengembangan obat.</w:t>
            </w:r>
          </w:p>
        </w:tc>
        <w:tc>
          <w:tcPr>
            <w:gridSpan w:val="2"/>
            <w:tcBorders>
              <w:bottom w:color="000000" w:space="0" w:sz="4" w:val="single"/>
            </w:tcBorders>
          </w:tcPr>
          <w:p w:rsidR="00000000" w:rsidDel="00000000" w:rsidP="00000000" w:rsidRDefault="00000000" w:rsidRPr="00000000" w14:paraId="000003D7">
            <w:pPr>
              <w:rPr/>
            </w:pPr>
            <w:r w:rsidDel="00000000" w:rsidR="00000000" w:rsidRPr="00000000">
              <w:rPr>
                <w:rtl w:val="0"/>
              </w:rPr>
              <w:t xml:space="preserve">Ketepatan dalam memahami dan menjelaskan</w:t>
            </w:r>
          </w:p>
        </w:tc>
        <w:tc>
          <w:tcPr>
            <w:gridSpan w:val="2"/>
            <w:tcBorders>
              <w:bottom w:color="000000" w:space="0" w:sz="4" w:val="single"/>
            </w:tcBorders>
          </w:tcPr>
          <w:p w:rsidR="00000000" w:rsidDel="00000000" w:rsidP="00000000" w:rsidRDefault="00000000" w:rsidRPr="00000000" w14:paraId="000003D9">
            <w:pPr>
              <w:ind w:left="181" w:right="-108" w:firstLine="0"/>
              <w:rPr/>
            </w:pPr>
            <w:r w:rsidDel="00000000" w:rsidR="00000000" w:rsidRPr="00000000">
              <w:rPr>
                <w:rtl w:val="0"/>
              </w:rPr>
              <w:t xml:space="preserve">Kriteria: </w:t>
            </w:r>
          </w:p>
          <w:p w:rsidR="00000000" w:rsidDel="00000000" w:rsidP="00000000" w:rsidRDefault="00000000" w:rsidRPr="00000000" w14:paraId="000003DA">
            <w:pPr>
              <w:ind w:left="181" w:right="-108" w:firstLine="0"/>
              <w:rPr/>
            </w:pPr>
            <w:r w:rsidDel="00000000" w:rsidR="00000000" w:rsidRPr="00000000">
              <w:rPr>
                <w:rtl w:val="0"/>
              </w:rPr>
              <w:t xml:space="preserve">Ketepatan, penugasan dan keaktifan</w:t>
            </w:r>
          </w:p>
          <w:p w:rsidR="00000000" w:rsidDel="00000000" w:rsidP="00000000" w:rsidRDefault="00000000" w:rsidRPr="00000000" w14:paraId="000003DB">
            <w:pPr>
              <w:ind w:left="181" w:right="-108" w:firstLine="0"/>
              <w:rPr/>
            </w:pPr>
            <w:r w:rsidDel="00000000" w:rsidR="00000000" w:rsidRPr="00000000">
              <w:rPr>
                <w:rtl w:val="0"/>
              </w:rPr>
            </w:r>
          </w:p>
          <w:p w:rsidR="00000000" w:rsidDel="00000000" w:rsidP="00000000" w:rsidRDefault="00000000" w:rsidRPr="00000000" w14:paraId="000003DC">
            <w:pPr>
              <w:ind w:left="181" w:right="-108" w:firstLine="0"/>
              <w:rPr/>
            </w:pPr>
            <w:r w:rsidDel="00000000" w:rsidR="00000000" w:rsidRPr="00000000">
              <w:rPr>
                <w:rtl w:val="0"/>
              </w:rPr>
              <w:t xml:space="preserve">Teknik: </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1" w:right="-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Presentasi</w:t>
            </w:r>
          </w:p>
        </w:tc>
        <w:tc>
          <w:tcPr>
            <w:gridSpan w:val="2"/>
            <w:tcBorders>
              <w:bottom w:color="000000" w:space="0" w:sz="4" w:val="single"/>
            </w:tcBorders>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Kuliah, tatap muka</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2">
            <w:pPr>
              <w:ind w:left="175" w:firstLine="0"/>
              <w:rPr>
                <w:b w:val="1"/>
                <w:bCs w:val="1"/>
              </w:rPr>
            </w:pPr>
            <w:r w:rsidDel="00000000" w:rsidR="00000000" w:rsidRPr="00000000">
              <w:rPr>
                <w:rtl w:val="0"/>
              </w:rPr>
              <w:t xml:space="preserve">(2 x 50 menit)</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Tugas: Identifikasi farmakofor suatu senyawa obat.</w:t>
            </w:r>
          </w:p>
        </w:tc>
        <w:tc>
          <w:tcPr>
            <w:gridSpan w:val="2"/>
            <w:tcBorders>
              <w:bottom w:color="000000" w:space="0" w:sz="4" w:val="single"/>
            </w:tcBorders>
          </w:tcPr>
          <w:p w:rsidR="00000000" w:rsidDel="00000000" w:rsidP="00000000" w:rsidRDefault="00000000" w:rsidRPr="00000000" w14:paraId="000003E8">
            <w:pPr>
              <w:rPr>
                <w:color w:val="000000"/>
              </w:rPr>
            </w:pPr>
            <w:r w:rsidDel="00000000" w:rsidR="00000000" w:rsidRPr="00000000">
              <w:rPr>
                <w:color w:val="000000"/>
                <w:rtl w:val="0"/>
              </w:rPr>
              <w:t xml:space="preserve">Konsep SAR</w:t>
            </w:r>
          </w:p>
          <w:p w:rsidR="00000000" w:rsidDel="00000000" w:rsidP="00000000" w:rsidRDefault="00000000" w:rsidRPr="00000000" w14:paraId="000003E9">
            <w:pPr>
              <w:rPr>
                <w:color w:val="000000"/>
              </w:rPr>
            </w:pPr>
            <w:r w:rsidDel="00000000" w:rsidR="00000000" w:rsidRPr="00000000">
              <w:rPr>
                <w:color w:val="000000"/>
                <w:rtl w:val="0"/>
              </w:rPr>
              <w:t xml:space="preserve">Farmakofor</w:t>
            </w:r>
          </w:p>
          <w:p w:rsidR="00000000" w:rsidDel="00000000" w:rsidP="00000000" w:rsidRDefault="00000000" w:rsidRPr="00000000" w14:paraId="000003EA">
            <w:pPr>
              <w:rPr>
                <w:color w:val="000000"/>
              </w:rPr>
            </w:pPr>
            <w:r w:rsidDel="00000000" w:rsidR="00000000" w:rsidRPr="00000000">
              <w:rPr>
                <w:color w:val="000000"/>
                <w:rtl w:val="0"/>
              </w:rPr>
              <w:t xml:space="preserve">Modifikasi struktur obat</w:t>
            </w:r>
          </w:p>
          <w:p w:rsidR="00000000" w:rsidDel="00000000" w:rsidP="00000000" w:rsidRDefault="00000000" w:rsidRPr="00000000" w14:paraId="000003EB">
            <w:pPr>
              <w:rPr>
                <w:color w:val="00000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ED">
            <w:pPr>
              <w:jc w:val="center"/>
              <w:rPr>
                <w:b w:val="1"/>
                <w:bCs w:val="1"/>
              </w:rPr>
            </w:pPr>
            <w:r w:rsidDel="00000000" w:rsidR="00000000" w:rsidRPr="00000000">
              <w:rPr>
                <w:b w:val="1"/>
                <w:bCs w:val="1"/>
                <w:rtl w:val="0"/>
              </w:rPr>
              <w:t xml:space="preserve">5</w:t>
            </w:r>
          </w:p>
        </w:tc>
      </w:tr>
      <w:tr>
        <w:trPr>
          <w:cantSplit w:val="0"/>
          <w:tblHeader w:val="0"/>
        </w:trPr>
        <w:tc>
          <w:tcPr>
            <w:tcBorders>
              <w:bottom w:color="000000" w:space="0" w:sz="4" w:val="single"/>
            </w:tcBorders>
          </w:tcPr>
          <w:p w:rsidR="00000000" w:rsidDel="00000000" w:rsidP="00000000" w:rsidRDefault="00000000" w:rsidRPr="00000000" w14:paraId="000003EE">
            <w:pPr>
              <w:ind w:right="-108"/>
              <w:jc w:val="center"/>
              <w:rPr>
                <w:b w:val="1"/>
                <w:bCs w:val="1"/>
              </w:rPr>
            </w:pPr>
            <w:r w:rsidDel="00000000" w:rsidR="00000000" w:rsidRPr="00000000">
              <w:rPr>
                <w:b w:val="1"/>
                <w:bCs w:val="1"/>
                <w:rtl w:val="0"/>
              </w:rPr>
              <w:t xml:space="preserve">10</w:t>
            </w:r>
          </w:p>
        </w:tc>
        <w:tc>
          <w:tcPr>
            <w:gridSpan w:val="2"/>
            <w:tcBorders>
              <w:bottom w:color="000000" w:space="0" w:sz="4" w:val="single"/>
            </w:tcBorders>
          </w:tcPr>
          <w:p w:rsidR="00000000" w:rsidDel="00000000" w:rsidP="00000000" w:rsidRDefault="00000000" w:rsidRPr="00000000" w14:paraId="000003EF">
            <w:pPr>
              <w:rPr/>
            </w:pPr>
            <w:r w:rsidDel="00000000" w:rsidR="00000000" w:rsidRPr="00000000">
              <w:rPr>
                <w:rtl w:val="0"/>
              </w:rPr>
              <w:t xml:space="preserve">Mahasiswa mampu menganalisis pengaruh gugus fungsi terhadap aktivitas biologis suatu senyawa.</w:t>
            </w:r>
          </w:p>
        </w:tc>
        <w:tc>
          <w:tcPr>
            <w:gridSpan w:val="2"/>
            <w:tcBorders>
              <w:bottom w:color="000000" w:space="0" w:sz="4" w:val="single"/>
            </w:tcBorders>
          </w:tcPr>
          <w:p w:rsidR="00000000" w:rsidDel="00000000" w:rsidP="00000000" w:rsidRDefault="00000000" w:rsidRPr="00000000" w14:paraId="000003F1">
            <w:pPr>
              <w:rPr/>
            </w:pPr>
            <w:r w:rsidDel="00000000" w:rsidR="00000000" w:rsidRPr="00000000">
              <w:rPr>
                <w:rtl w:val="0"/>
              </w:rPr>
              <w:t xml:space="preserve">Ketepatan dalam memahami dan menjelaskan</w:t>
            </w:r>
          </w:p>
        </w:tc>
        <w:tc>
          <w:tcPr>
            <w:gridSpan w:val="2"/>
            <w:tcBorders>
              <w:bottom w:color="000000" w:space="0" w:sz="4" w:val="single"/>
            </w:tcBorders>
          </w:tcPr>
          <w:p w:rsidR="00000000" w:rsidDel="00000000" w:rsidP="00000000" w:rsidRDefault="00000000" w:rsidRPr="00000000" w14:paraId="000003F3">
            <w:pPr>
              <w:ind w:left="181" w:right="-108" w:firstLine="0"/>
              <w:rPr/>
            </w:pPr>
            <w:r w:rsidDel="00000000" w:rsidR="00000000" w:rsidRPr="00000000">
              <w:rPr>
                <w:rtl w:val="0"/>
              </w:rPr>
              <w:t xml:space="preserve">Kriteria: </w:t>
            </w:r>
          </w:p>
          <w:p w:rsidR="00000000" w:rsidDel="00000000" w:rsidP="00000000" w:rsidRDefault="00000000" w:rsidRPr="00000000" w14:paraId="000003F4">
            <w:pPr>
              <w:ind w:left="181" w:right="-108" w:firstLine="0"/>
              <w:rPr/>
            </w:pPr>
            <w:r w:rsidDel="00000000" w:rsidR="00000000" w:rsidRPr="00000000">
              <w:rPr>
                <w:rtl w:val="0"/>
              </w:rPr>
              <w:t xml:space="preserve">Ketepatan, penugasan dan keaktifan</w:t>
            </w:r>
          </w:p>
          <w:p w:rsidR="00000000" w:rsidDel="00000000" w:rsidP="00000000" w:rsidRDefault="00000000" w:rsidRPr="00000000" w14:paraId="000003F5">
            <w:pPr>
              <w:ind w:left="181" w:right="-108" w:firstLine="0"/>
              <w:rPr/>
            </w:pPr>
            <w:r w:rsidDel="00000000" w:rsidR="00000000" w:rsidRPr="00000000">
              <w:rPr>
                <w:rtl w:val="0"/>
              </w:rPr>
            </w:r>
          </w:p>
          <w:p w:rsidR="00000000" w:rsidDel="00000000" w:rsidP="00000000" w:rsidRDefault="00000000" w:rsidRPr="00000000" w14:paraId="000003F6">
            <w:pPr>
              <w:ind w:left="181" w:right="-108" w:firstLine="0"/>
              <w:rPr/>
            </w:pPr>
            <w:r w:rsidDel="00000000" w:rsidR="00000000" w:rsidRPr="00000000">
              <w:rPr>
                <w:rtl w:val="0"/>
              </w:rPr>
              <w:t xml:space="preserve">Teknik: </w:t>
            </w:r>
          </w:p>
          <w:p w:rsidR="00000000" w:rsidDel="00000000" w:rsidP="00000000" w:rsidRDefault="00000000" w:rsidRPr="00000000" w14:paraId="000003F7">
            <w:pPr>
              <w:ind w:left="181" w:right="-108" w:firstLine="0"/>
              <w:rPr/>
            </w:pPr>
            <w:r w:rsidDel="00000000" w:rsidR="00000000" w:rsidRPr="00000000">
              <w:rPr>
                <w:rtl w:val="0"/>
              </w:rPr>
              <w:t xml:space="preserve">Presentasi</w:t>
            </w:r>
          </w:p>
        </w:tc>
        <w:tc>
          <w:tcPr>
            <w:gridSpan w:val="2"/>
            <w:tcBorders>
              <w:bottom w:color="000000" w:space="0" w:sz="4" w:val="single"/>
            </w:tcBorders>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Kuliah, tatap muka</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C">
            <w:pPr>
              <w:ind w:left="175" w:firstLine="0"/>
              <w:rPr>
                <w:b w:val="1"/>
                <w:bCs w:val="1"/>
              </w:rPr>
            </w:pPr>
            <w:r w:rsidDel="00000000" w:rsidR="00000000" w:rsidRPr="00000000">
              <w:rPr>
                <w:rtl w:val="0"/>
              </w:rPr>
              <w:t xml:space="preserve">(2 x 50 menit)</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Tugas: Analisis perubahan aktivitas akibat substitusi gugus tertentu.</w:t>
            </w:r>
          </w:p>
        </w:tc>
        <w:tc>
          <w:tcPr>
            <w:gridSpan w:val="2"/>
            <w:tcBorders>
              <w:bottom w:color="000000" w:space="0" w:sz="4" w:val="single"/>
            </w:tcBorders>
          </w:tcPr>
          <w:p w:rsidR="00000000" w:rsidDel="00000000" w:rsidP="00000000" w:rsidRDefault="00000000" w:rsidRPr="00000000" w14:paraId="00000402">
            <w:pPr>
              <w:rPr>
                <w:color w:val="000000"/>
              </w:rPr>
            </w:pPr>
            <w:r w:rsidDel="00000000" w:rsidR="00000000" w:rsidRPr="00000000">
              <w:rPr>
                <w:color w:val="000000"/>
                <w:rtl w:val="0"/>
              </w:rPr>
              <w:t xml:space="preserve">Efek elektronik</w:t>
            </w:r>
          </w:p>
          <w:p w:rsidR="00000000" w:rsidDel="00000000" w:rsidP="00000000" w:rsidRDefault="00000000" w:rsidRPr="00000000" w14:paraId="00000403">
            <w:pPr>
              <w:rPr>
                <w:color w:val="000000"/>
              </w:rPr>
            </w:pPr>
            <w:r w:rsidDel="00000000" w:rsidR="00000000" w:rsidRPr="00000000">
              <w:rPr>
                <w:color w:val="000000"/>
                <w:rtl w:val="0"/>
              </w:rPr>
              <w:t xml:space="preserve">Bioisosterisme</w:t>
            </w:r>
          </w:p>
          <w:p w:rsidR="00000000" w:rsidDel="00000000" w:rsidP="00000000" w:rsidRDefault="00000000" w:rsidRPr="00000000" w14:paraId="00000404">
            <w:pPr>
              <w:rPr>
                <w:color w:val="000000"/>
              </w:rPr>
            </w:pPr>
            <w:r w:rsidDel="00000000" w:rsidR="00000000" w:rsidRPr="00000000">
              <w:rPr>
                <w:color w:val="000000"/>
                <w:rtl w:val="0"/>
              </w:rPr>
              <w:t xml:space="preserve">Substituen aromatik</w:t>
            </w:r>
          </w:p>
          <w:p w:rsidR="00000000" w:rsidDel="00000000" w:rsidP="00000000" w:rsidRDefault="00000000" w:rsidRPr="00000000" w14:paraId="00000405">
            <w:pPr>
              <w:rPr>
                <w:b w:val="1"/>
                <w:bCs w:val="1"/>
                <w:color w:val="00000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07">
            <w:pPr>
              <w:jc w:val="center"/>
              <w:rPr>
                <w:b w:val="1"/>
                <w:bCs w:val="1"/>
              </w:rPr>
            </w:pPr>
            <w:r w:rsidDel="00000000" w:rsidR="00000000" w:rsidRPr="00000000">
              <w:rPr>
                <w:b w:val="1"/>
                <w:bCs w:val="1"/>
                <w:rtl w:val="0"/>
              </w:rPr>
              <w:t xml:space="preserve">5</w:t>
            </w:r>
          </w:p>
        </w:tc>
      </w:tr>
      <w:tr>
        <w:trPr>
          <w:cantSplit w:val="0"/>
          <w:tblHeader w:val="0"/>
        </w:trPr>
        <w:tc>
          <w:tcPr>
            <w:tcBorders>
              <w:bottom w:color="000000" w:space="0" w:sz="4" w:val="single"/>
            </w:tcBorders>
          </w:tcPr>
          <w:p w:rsidR="00000000" w:rsidDel="00000000" w:rsidP="00000000" w:rsidRDefault="00000000" w:rsidRPr="00000000" w14:paraId="00000408">
            <w:pPr>
              <w:ind w:right="-108"/>
              <w:jc w:val="center"/>
              <w:rPr>
                <w:b w:val="1"/>
                <w:bCs w:val="1"/>
              </w:rPr>
            </w:pPr>
            <w:r w:rsidDel="00000000" w:rsidR="00000000" w:rsidRPr="00000000">
              <w:rPr>
                <w:b w:val="1"/>
                <w:bCs w:val="1"/>
                <w:rtl w:val="0"/>
              </w:rPr>
              <w:t xml:space="preserve">11</w:t>
            </w:r>
          </w:p>
        </w:tc>
        <w:tc>
          <w:tcPr>
            <w:gridSpan w:val="2"/>
            <w:tcBorders>
              <w:bottom w:color="000000" w:space="0" w:sz="4" w:val="single"/>
            </w:tcBorders>
          </w:tcPr>
          <w:p w:rsidR="00000000" w:rsidDel="00000000" w:rsidP="00000000" w:rsidRDefault="00000000" w:rsidRPr="00000000" w14:paraId="00000409">
            <w:pPr>
              <w:rPr/>
            </w:pPr>
            <w:r w:rsidDel="00000000" w:rsidR="00000000" w:rsidRPr="00000000">
              <w:rPr>
                <w:rtl w:val="0"/>
              </w:rPr>
              <w:t xml:space="preserve">Mahasiswa mampu menganalisis pengaruh sifat fisikokimia (lipofilisitas, polaritas, pKa) terhadap aktivitas dan bioavailabilitas obat.</w:t>
            </w:r>
          </w:p>
        </w:tc>
        <w:tc>
          <w:tcPr>
            <w:gridSpan w:val="2"/>
            <w:tcBorders>
              <w:bottom w:color="000000" w:space="0" w:sz="4" w:val="single"/>
            </w:tcBorders>
          </w:tcPr>
          <w:p w:rsidR="00000000" w:rsidDel="00000000" w:rsidP="00000000" w:rsidRDefault="00000000" w:rsidRPr="00000000" w14:paraId="0000040B">
            <w:pPr>
              <w:rPr/>
            </w:pPr>
            <w:r w:rsidDel="00000000" w:rsidR="00000000" w:rsidRPr="00000000">
              <w:rPr>
                <w:rtl w:val="0"/>
              </w:rPr>
              <w:t xml:space="preserve">Ketepatan dalam memahami dan menjelaskan</w:t>
            </w:r>
          </w:p>
        </w:tc>
        <w:tc>
          <w:tcPr>
            <w:gridSpan w:val="2"/>
            <w:tcBorders>
              <w:bottom w:color="000000" w:space="0" w:sz="4" w:val="single"/>
            </w:tcBorders>
          </w:tcPr>
          <w:p w:rsidR="00000000" w:rsidDel="00000000" w:rsidP="00000000" w:rsidRDefault="00000000" w:rsidRPr="00000000" w14:paraId="0000040D">
            <w:pPr>
              <w:ind w:left="181" w:right="-108" w:firstLine="0"/>
              <w:rPr/>
            </w:pPr>
            <w:r w:rsidDel="00000000" w:rsidR="00000000" w:rsidRPr="00000000">
              <w:rPr>
                <w:rtl w:val="0"/>
              </w:rPr>
              <w:t xml:space="preserve">Kriteria: </w:t>
            </w:r>
          </w:p>
          <w:p w:rsidR="00000000" w:rsidDel="00000000" w:rsidP="00000000" w:rsidRDefault="00000000" w:rsidRPr="00000000" w14:paraId="0000040E">
            <w:pPr>
              <w:ind w:left="181" w:right="-108" w:firstLine="0"/>
              <w:rPr/>
            </w:pPr>
            <w:r w:rsidDel="00000000" w:rsidR="00000000" w:rsidRPr="00000000">
              <w:rPr>
                <w:rtl w:val="0"/>
              </w:rPr>
              <w:t xml:space="preserve">Ketepatan, penugasan dan keaktifan</w:t>
            </w:r>
          </w:p>
          <w:p w:rsidR="00000000" w:rsidDel="00000000" w:rsidP="00000000" w:rsidRDefault="00000000" w:rsidRPr="00000000" w14:paraId="0000040F">
            <w:pPr>
              <w:ind w:left="181" w:right="-108" w:firstLine="0"/>
              <w:rPr/>
            </w:pPr>
            <w:r w:rsidDel="00000000" w:rsidR="00000000" w:rsidRPr="00000000">
              <w:rPr>
                <w:rtl w:val="0"/>
              </w:rPr>
            </w:r>
          </w:p>
          <w:p w:rsidR="00000000" w:rsidDel="00000000" w:rsidP="00000000" w:rsidRDefault="00000000" w:rsidRPr="00000000" w14:paraId="00000410">
            <w:pPr>
              <w:ind w:left="181" w:right="-108" w:firstLine="0"/>
              <w:rPr/>
            </w:pPr>
            <w:r w:rsidDel="00000000" w:rsidR="00000000" w:rsidRPr="00000000">
              <w:rPr>
                <w:rtl w:val="0"/>
              </w:rPr>
              <w:t xml:space="preserve">Teknik: </w:t>
            </w:r>
          </w:p>
          <w:p w:rsidR="00000000" w:rsidDel="00000000" w:rsidP="00000000" w:rsidRDefault="00000000" w:rsidRPr="00000000" w14:paraId="00000411">
            <w:pPr>
              <w:ind w:left="181" w:right="-108" w:firstLine="0"/>
              <w:rPr/>
            </w:pPr>
            <w:r w:rsidDel="00000000" w:rsidR="00000000" w:rsidRPr="00000000">
              <w:rPr>
                <w:rtl w:val="0"/>
              </w:rPr>
              <w:t xml:space="preserve">Presentasi</w:t>
            </w:r>
          </w:p>
        </w:tc>
        <w:tc>
          <w:tcPr>
            <w:gridSpan w:val="2"/>
            <w:tcBorders>
              <w:bottom w:color="000000" w:space="0" w:sz="4" w:val="single"/>
            </w:tcBorders>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Kuliah, tatap muka</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6">
            <w:pPr>
              <w:ind w:left="175" w:firstLine="0"/>
              <w:rPr>
                <w:b w:val="1"/>
                <w:bCs w:val="1"/>
              </w:rPr>
            </w:pPr>
            <w:r w:rsidDel="00000000" w:rsidR="00000000" w:rsidRPr="00000000">
              <w:rPr>
                <w:rtl w:val="0"/>
              </w:rPr>
              <w:t xml:space="preserve">(2 x 50 menit)</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Tugas: Perbandingan dua struktur obat berdasarkan parameter fisikokimia.</w:t>
            </w:r>
          </w:p>
        </w:tc>
        <w:tc>
          <w:tcPr>
            <w:gridSpan w:val="2"/>
            <w:tcBorders>
              <w:bottom w:color="000000" w:space="0" w:sz="4" w:val="single"/>
            </w:tcBorders>
          </w:tcPr>
          <w:p w:rsidR="00000000" w:rsidDel="00000000" w:rsidP="00000000" w:rsidRDefault="00000000" w:rsidRPr="00000000" w14:paraId="0000041C">
            <w:pPr>
              <w:rPr>
                <w:color w:val="000000"/>
              </w:rPr>
            </w:pPr>
            <w:r w:rsidDel="00000000" w:rsidR="00000000" w:rsidRPr="00000000">
              <w:rPr>
                <w:color w:val="000000"/>
                <w:rtl w:val="0"/>
              </w:rPr>
              <w:t xml:space="preserve">Log P</w:t>
            </w:r>
          </w:p>
          <w:p w:rsidR="00000000" w:rsidDel="00000000" w:rsidP="00000000" w:rsidRDefault="00000000" w:rsidRPr="00000000" w14:paraId="0000041D">
            <w:pPr>
              <w:rPr>
                <w:color w:val="000000"/>
              </w:rPr>
            </w:pPr>
            <w:r w:rsidDel="00000000" w:rsidR="00000000" w:rsidRPr="00000000">
              <w:rPr>
                <w:color w:val="000000"/>
                <w:rtl w:val="0"/>
              </w:rPr>
              <w:t xml:space="preserve">pKa</w:t>
            </w:r>
          </w:p>
          <w:p w:rsidR="00000000" w:rsidDel="00000000" w:rsidP="00000000" w:rsidRDefault="00000000" w:rsidRPr="00000000" w14:paraId="0000041E">
            <w:pPr>
              <w:rPr>
                <w:color w:val="000000"/>
              </w:rPr>
            </w:pPr>
            <w:r w:rsidDel="00000000" w:rsidR="00000000" w:rsidRPr="00000000">
              <w:rPr>
                <w:color w:val="000000"/>
                <w:rtl w:val="0"/>
              </w:rPr>
              <w:t xml:space="preserve">Polar surface area</w:t>
            </w:r>
          </w:p>
          <w:p w:rsidR="00000000" w:rsidDel="00000000" w:rsidP="00000000" w:rsidRDefault="00000000" w:rsidRPr="00000000" w14:paraId="0000041F">
            <w:pPr>
              <w:rPr>
                <w:color w:val="000000"/>
              </w:rPr>
            </w:pPr>
            <w:r w:rsidDel="00000000" w:rsidR="00000000" w:rsidRPr="00000000">
              <w:rPr>
                <w:color w:val="000000"/>
                <w:rtl w:val="0"/>
              </w:rPr>
              <w:t xml:space="preserve">Hubungan struktur dan absorpsi</w:t>
            </w:r>
          </w:p>
          <w:p w:rsidR="00000000" w:rsidDel="00000000" w:rsidP="00000000" w:rsidRDefault="00000000" w:rsidRPr="00000000" w14:paraId="00000420">
            <w:pPr>
              <w:rPr>
                <w:color w:val="00000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22">
            <w:pPr>
              <w:jc w:val="center"/>
              <w:rPr>
                <w:b w:val="1"/>
                <w:bCs w:val="1"/>
              </w:rPr>
            </w:pPr>
            <w:r w:rsidDel="00000000" w:rsidR="00000000" w:rsidRPr="00000000">
              <w:rPr>
                <w:b w:val="1"/>
                <w:bCs w:val="1"/>
                <w:rtl w:val="0"/>
              </w:rPr>
              <w:t xml:space="preserve">5</w:t>
            </w:r>
          </w:p>
        </w:tc>
      </w:tr>
      <w:tr>
        <w:trPr>
          <w:cantSplit w:val="0"/>
          <w:tblHeader w:val="0"/>
        </w:trPr>
        <w:tc>
          <w:tcPr>
            <w:tcBorders>
              <w:bottom w:color="000000" w:space="0" w:sz="4" w:val="single"/>
            </w:tcBorders>
          </w:tcPr>
          <w:p w:rsidR="00000000" w:rsidDel="00000000" w:rsidP="00000000" w:rsidRDefault="00000000" w:rsidRPr="00000000" w14:paraId="00000423">
            <w:pPr>
              <w:ind w:right="-108"/>
              <w:jc w:val="center"/>
              <w:rPr>
                <w:b w:val="1"/>
                <w:bCs w:val="1"/>
              </w:rPr>
            </w:pPr>
            <w:r w:rsidDel="00000000" w:rsidR="00000000" w:rsidRPr="00000000">
              <w:rPr>
                <w:b w:val="1"/>
                <w:bCs w:val="1"/>
                <w:rtl w:val="0"/>
              </w:rPr>
              <w:t xml:space="preserve">12</w:t>
            </w:r>
          </w:p>
        </w:tc>
        <w:tc>
          <w:tcPr>
            <w:gridSpan w:val="2"/>
            <w:tcBorders>
              <w:bottom w:color="000000" w:space="0" w:sz="4" w:val="single"/>
            </w:tcBorders>
          </w:tcPr>
          <w:p w:rsidR="00000000" w:rsidDel="00000000" w:rsidP="00000000" w:rsidRDefault="00000000" w:rsidRPr="00000000" w14:paraId="00000424">
            <w:pPr>
              <w:rPr/>
            </w:pPr>
            <w:r w:rsidDel="00000000" w:rsidR="00000000" w:rsidRPr="00000000">
              <w:rPr>
                <w:rtl w:val="0"/>
              </w:rPr>
              <w:t xml:space="preserve">Mahasiswa mampu menjelaskan pengaruh stereokimia dan isomerisme terhadap potensi dan selektivitas obat</w:t>
            </w:r>
          </w:p>
          <w:p w:rsidR="00000000" w:rsidDel="00000000" w:rsidP="00000000" w:rsidRDefault="00000000" w:rsidRPr="00000000" w14:paraId="00000425">
            <w:pPr>
              <w:rPr/>
            </w:pPr>
            <w:r w:rsidDel="00000000" w:rsidR="00000000" w:rsidRPr="00000000">
              <w:rPr>
                <w:rtl w:val="0"/>
              </w:rPr>
              <w:t xml:space="preserve">Mahasiswa mampu mengevaluasi, memodifikasi struktur senyawa untuk meningkatkan efektivitas dan menurunkan toksisitas</w:t>
            </w:r>
          </w:p>
          <w:p w:rsidR="00000000" w:rsidDel="00000000" w:rsidP="00000000" w:rsidRDefault="00000000" w:rsidRPr="00000000" w14:paraId="00000426">
            <w:pPr>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428">
            <w:pPr>
              <w:rPr/>
            </w:pPr>
            <w:r w:rsidDel="00000000" w:rsidR="00000000" w:rsidRPr="00000000">
              <w:rPr>
                <w:rtl w:val="0"/>
              </w:rPr>
              <w:t xml:space="preserve">Ketepatan dalam memahami dan menjelaskan</w:t>
            </w:r>
          </w:p>
        </w:tc>
        <w:tc>
          <w:tcPr>
            <w:gridSpan w:val="2"/>
            <w:tcBorders>
              <w:bottom w:color="000000" w:space="0" w:sz="4" w:val="single"/>
            </w:tcBorders>
          </w:tcPr>
          <w:p w:rsidR="00000000" w:rsidDel="00000000" w:rsidP="00000000" w:rsidRDefault="00000000" w:rsidRPr="00000000" w14:paraId="0000042A">
            <w:pPr>
              <w:ind w:left="181" w:right="-108" w:firstLine="0"/>
              <w:rPr/>
            </w:pPr>
            <w:r w:rsidDel="00000000" w:rsidR="00000000" w:rsidRPr="00000000">
              <w:rPr>
                <w:rtl w:val="0"/>
              </w:rPr>
              <w:t xml:space="preserve">Kriteria: </w:t>
            </w:r>
          </w:p>
          <w:p w:rsidR="00000000" w:rsidDel="00000000" w:rsidP="00000000" w:rsidRDefault="00000000" w:rsidRPr="00000000" w14:paraId="0000042B">
            <w:pPr>
              <w:ind w:left="181" w:right="-108" w:firstLine="0"/>
              <w:rPr/>
            </w:pPr>
            <w:r w:rsidDel="00000000" w:rsidR="00000000" w:rsidRPr="00000000">
              <w:rPr>
                <w:rtl w:val="0"/>
              </w:rPr>
              <w:t xml:space="preserve">Ketepatan, penugasan dan keaktifan</w:t>
            </w:r>
          </w:p>
          <w:p w:rsidR="00000000" w:rsidDel="00000000" w:rsidP="00000000" w:rsidRDefault="00000000" w:rsidRPr="00000000" w14:paraId="0000042C">
            <w:pPr>
              <w:ind w:left="181" w:right="-108" w:firstLine="0"/>
              <w:rPr/>
            </w:pPr>
            <w:r w:rsidDel="00000000" w:rsidR="00000000" w:rsidRPr="00000000">
              <w:rPr>
                <w:rtl w:val="0"/>
              </w:rPr>
            </w:r>
          </w:p>
          <w:p w:rsidR="00000000" w:rsidDel="00000000" w:rsidP="00000000" w:rsidRDefault="00000000" w:rsidRPr="00000000" w14:paraId="0000042D">
            <w:pPr>
              <w:ind w:left="181" w:right="-108" w:firstLine="0"/>
              <w:rPr/>
            </w:pPr>
            <w:r w:rsidDel="00000000" w:rsidR="00000000" w:rsidRPr="00000000">
              <w:rPr>
                <w:rtl w:val="0"/>
              </w:rPr>
              <w:t xml:space="preserve">Teknik: </w:t>
            </w:r>
          </w:p>
          <w:p w:rsidR="00000000" w:rsidDel="00000000" w:rsidP="00000000" w:rsidRDefault="00000000" w:rsidRPr="00000000" w14:paraId="0000042E">
            <w:pPr>
              <w:ind w:left="181" w:right="-108" w:firstLine="0"/>
              <w:rPr/>
            </w:pPr>
            <w:r w:rsidDel="00000000" w:rsidR="00000000" w:rsidRPr="00000000">
              <w:rPr>
                <w:rtl w:val="0"/>
              </w:rPr>
              <w:t xml:space="preserve">Presentasi</w:t>
            </w:r>
          </w:p>
        </w:tc>
        <w:tc>
          <w:tcPr>
            <w:gridSpan w:val="2"/>
            <w:tcBorders>
              <w:bottom w:color="000000" w:space="0" w:sz="4" w:val="single"/>
            </w:tcBorders>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Kuliah, tatap muka</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3">
            <w:pPr>
              <w:ind w:left="175" w:hanging="175"/>
              <w:rPr/>
            </w:pPr>
            <w:r w:rsidDel="00000000" w:rsidR="00000000" w:rsidRPr="00000000">
              <w:rPr>
                <w:rtl w:val="0"/>
              </w:rPr>
              <w:t xml:space="preserve">(2 x 50 menit)</w:t>
            </w:r>
          </w:p>
          <w:p w:rsidR="00000000" w:rsidDel="00000000" w:rsidP="00000000" w:rsidRDefault="00000000" w:rsidRPr="00000000" w14:paraId="00000434">
            <w:pPr>
              <w:ind w:left="175" w:hanging="175"/>
              <w:rPr>
                <w:b w:val="1"/>
                <w:bCs w:val="1"/>
              </w:rPr>
            </w:pP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Tugas:</w:t>
              <w:br w:type="textWrapping"/>
              <w:t xml:space="preserve">Studi kasus analisis aktivitas enansiomer obat.</w:t>
            </w:r>
          </w:p>
        </w:tc>
        <w:tc>
          <w:tcPr>
            <w:gridSpan w:val="2"/>
            <w:tcBorders>
              <w:bottom w:color="000000" w:space="0" w:sz="4" w:val="single"/>
            </w:tcBorders>
          </w:tcPr>
          <w:p w:rsidR="00000000" w:rsidDel="00000000" w:rsidP="00000000" w:rsidRDefault="00000000" w:rsidRPr="00000000" w14:paraId="0000043A">
            <w:pPr>
              <w:rPr/>
            </w:pPr>
            <w:r w:rsidDel="00000000" w:rsidR="00000000" w:rsidRPr="00000000">
              <w:rPr>
                <w:rtl w:val="0"/>
              </w:rPr>
              <w:t xml:space="preserve">isomer optik</w:t>
            </w:r>
          </w:p>
          <w:p w:rsidR="00000000" w:rsidDel="00000000" w:rsidP="00000000" w:rsidRDefault="00000000" w:rsidRPr="00000000" w14:paraId="0000043B">
            <w:pPr>
              <w:rPr/>
            </w:pPr>
            <w:r w:rsidDel="00000000" w:rsidR="00000000" w:rsidRPr="00000000">
              <w:rPr>
                <w:rtl w:val="0"/>
              </w:rPr>
              <w:t xml:space="preserve">Aktivitas enansiomer</w:t>
            </w:r>
          </w:p>
          <w:p w:rsidR="00000000" w:rsidDel="00000000" w:rsidP="00000000" w:rsidRDefault="00000000" w:rsidRPr="00000000" w14:paraId="0000043C">
            <w:pPr>
              <w:rPr/>
            </w:pPr>
            <w:r w:rsidDel="00000000" w:rsidR="00000000" w:rsidRPr="00000000">
              <w:rPr>
                <w:rtl w:val="0"/>
              </w:rPr>
              <w:t xml:space="preserve">Optimasi struktur</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2"/>
              </w:tabs>
              <w:spacing w:after="0" w:before="0" w:line="240" w:lineRule="auto"/>
              <w:ind w:left="0" w:right="2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3F">
            <w:pPr>
              <w:jc w:val="center"/>
              <w:rPr>
                <w:b w:val="1"/>
                <w:bCs w:val="1"/>
              </w:rPr>
            </w:pPr>
            <w:r w:rsidDel="00000000" w:rsidR="00000000" w:rsidRPr="00000000">
              <w:rPr>
                <w:b w:val="1"/>
                <w:bCs w:val="1"/>
                <w:rtl w:val="0"/>
              </w:rPr>
              <w:t xml:space="preserve"> 5   </w:t>
            </w:r>
          </w:p>
        </w:tc>
      </w:tr>
      <w:tr>
        <w:trPr>
          <w:cantSplit w:val="0"/>
          <w:tblHeader w:val="0"/>
        </w:trPr>
        <w:tc>
          <w:tcPr>
            <w:tcBorders>
              <w:bottom w:color="000000" w:space="0" w:sz="4" w:val="single"/>
            </w:tcBorders>
          </w:tcPr>
          <w:p w:rsidR="00000000" w:rsidDel="00000000" w:rsidP="00000000" w:rsidRDefault="00000000" w:rsidRPr="00000000" w14:paraId="00000440">
            <w:pPr>
              <w:ind w:right="-108"/>
              <w:jc w:val="center"/>
              <w:rPr>
                <w:b w:val="1"/>
                <w:bCs w:val="1"/>
              </w:rPr>
            </w:pPr>
            <w:r w:rsidDel="00000000" w:rsidR="00000000" w:rsidRPr="00000000">
              <w:rPr>
                <w:b w:val="1"/>
                <w:bCs w:val="1"/>
                <w:rtl w:val="0"/>
              </w:rPr>
              <w:t xml:space="preserve">13</w:t>
            </w:r>
          </w:p>
        </w:tc>
        <w:tc>
          <w:tcPr>
            <w:gridSpan w:val="2"/>
            <w:tcBorders>
              <w:bottom w:color="000000" w:space="0" w:sz="4" w:val="single"/>
            </w:tcBorders>
          </w:tcPr>
          <w:p w:rsidR="00000000" w:rsidDel="00000000" w:rsidP="00000000" w:rsidRDefault="00000000" w:rsidRPr="00000000" w14:paraId="00000441">
            <w:pPr>
              <w:rPr/>
            </w:pPr>
            <w:r w:rsidDel="00000000" w:rsidR="00000000" w:rsidRPr="00000000">
              <w:rPr>
                <w:rtl w:val="0"/>
              </w:rPr>
              <w:t xml:space="preserve">Mahasiswa mampu menjelaskan konsep retrosintesis dalam perancangan sintesis senyawa organik. Dan Mahasiswa mampu menentukan bahan awal (starting material) dan reagen yang sesuai untuk sintesis senyawa target.</w:t>
            </w:r>
          </w:p>
        </w:tc>
        <w:tc>
          <w:tcPr>
            <w:gridSpan w:val="2"/>
            <w:tcBorders>
              <w:bottom w:color="000000" w:space="0" w:sz="4" w:val="single"/>
            </w:tcBorders>
          </w:tcPr>
          <w:p w:rsidR="00000000" w:rsidDel="00000000" w:rsidP="00000000" w:rsidRDefault="00000000" w:rsidRPr="00000000" w14:paraId="00000443">
            <w:pPr>
              <w:rPr/>
            </w:pPr>
            <w:r w:rsidDel="00000000" w:rsidR="00000000" w:rsidRPr="00000000">
              <w:rPr>
                <w:rtl w:val="0"/>
              </w:rPr>
              <w:t xml:space="preserve">Ketepatan dalam memahami dan menjelaskan</w:t>
            </w:r>
          </w:p>
        </w:tc>
        <w:tc>
          <w:tcPr>
            <w:gridSpan w:val="2"/>
            <w:tcBorders>
              <w:bottom w:color="000000" w:space="0" w:sz="4" w:val="single"/>
            </w:tcBorders>
          </w:tcPr>
          <w:p w:rsidR="00000000" w:rsidDel="00000000" w:rsidP="00000000" w:rsidRDefault="00000000" w:rsidRPr="00000000" w14:paraId="00000445">
            <w:pPr>
              <w:ind w:left="181" w:right="-108" w:firstLine="0"/>
              <w:rPr/>
            </w:pPr>
            <w:r w:rsidDel="00000000" w:rsidR="00000000" w:rsidRPr="00000000">
              <w:rPr>
                <w:rtl w:val="0"/>
              </w:rPr>
              <w:t xml:space="preserve">Kriteria: </w:t>
            </w:r>
          </w:p>
          <w:p w:rsidR="00000000" w:rsidDel="00000000" w:rsidP="00000000" w:rsidRDefault="00000000" w:rsidRPr="00000000" w14:paraId="00000446">
            <w:pPr>
              <w:ind w:left="181" w:right="-108" w:firstLine="0"/>
              <w:rPr/>
            </w:pPr>
            <w:r w:rsidDel="00000000" w:rsidR="00000000" w:rsidRPr="00000000">
              <w:rPr>
                <w:rtl w:val="0"/>
              </w:rPr>
              <w:t xml:space="preserve">Ketepatan, penugasan dan keaktifan</w:t>
            </w:r>
          </w:p>
          <w:p w:rsidR="00000000" w:rsidDel="00000000" w:rsidP="00000000" w:rsidRDefault="00000000" w:rsidRPr="00000000" w14:paraId="00000447">
            <w:pPr>
              <w:ind w:left="181" w:right="-108" w:firstLine="0"/>
              <w:rPr/>
            </w:pPr>
            <w:r w:rsidDel="00000000" w:rsidR="00000000" w:rsidRPr="00000000">
              <w:rPr>
                <w:rtl w:val="0"/>
              </w:rPr>
            </w:r>
          </w:p>
          <w:p w:rsidR="00000000" w:rsidDel="00000000" w:rsidP="00000000" w:rsidRDefault="00000000" w:rsidRPr="00000000" w14:paraId="00000448">
            <w:pPr>
              <w:ind w:left="181" w:right="-108" w:firstLine="0"/>
              <w:rPr/>
            </w:pPr>
            <w:r w:rsidDel="00000000" w:rsidR="00000000" w:rsidRPr="00000000">
              <w:rPr>
                <w:rtl w:val="0"/>
              </w:rPr>
              <w:t xml:space="preserve">Teknik: </w:t>
            </w:r>
          </w:p>
          <w:p w:rsidR="00000000" w:rsidDel="00000000" w:rsidP="00000000" w:rsidRDefault="00000000" w:rsidRPr="00000000" w14:paraId="00000449">
            <w:pPr>
              <w:ind w:left="181" w:right="-108" w:firstLine="0"/>
              <w:rPr/>
            </w:pPr>
            <w:r w:rsidDel="00000000" w:rsidR="00000000" w:rsidRPr="00000000">
              <w:rPr>
                <w:rtl w:val="0"/>
              </w:rPr>
              <w:t xml:space="preserve">Presentasi</w:t>
            </w:r>
          </w:p>
        </w:tc>
        <w:tc>
          <w:tcPr>
            <w:gridSpan w:val="2"/>
            <w:tcBorders>
              <w:bottom w:color="000000" w:space="0" w:sz="4" w:val="single"/>
            </w:tcBorders>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Kuliah, tatap muka</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E">
            <w:pPr>
              <w:ind w:left="175" w:firstLine="0"/>
              <w:rPr/>
            </w:pPr>
            <w:r w:rsidDel="00000000" w:rsidR="00000000" w:rsidRPr="00000000">
              <w:rPr>
                <w:rtl w:val="0"/>
              </w:rPr>
              <w:t xml:space="preserve">(2 x 50 menit)</w:t>
            </w:r>
          </w:p>
        </w:tc>
        <w:tc>
          <w:tcPr>
            <w:gridSpan w:val="3"/>
            <w:tcBorders>
              <w:bottom w:color="000000" w:space="0" w:sz="4" w:val="single"/>
            </w:tcBorders>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Tugas: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Menyusun rencana retrosintesis dari senyawa target.</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455">
            <w:pPr>
              <w:rPr/>
            </w:pPr>
            <w:r w:rsidDel="00000000" w:rsidR="00000000" w:rsidRPr="00000000">
              <w:rPr>
                <w:rtl w:val="0"/>
              </w:rPr>
              <w:t xml:space="preserve">Retrosintesis dan diskoneksi</w:t>
            </w:r>
          </w:p>
          <w:p w:rsidR="00000000" w:rsidDel="00000000" w:rsidP="00000000" w:rsidRDefault="00000000" w:rsidRPr="00000000" w14:paraId="00000456">
            <w:pPr>
              <w:rPr/>
            </w:pPr>
            <w:r w:rsidDel="00000000" w:rsidR="00000000" w:rsidRPr="00000000">
              <w:rPr>
                <w:rtl w:val="0"/>
              </w:rPr>
              <w:t xml:space="preserve">Pemilihan starting material</w:t>
            </w:r>
          </w:p>
          <w:p w:rsidR="00000000" w:rsidDel="00000000" w:rsidP="00000000" w:rsidRDefault="00000000" w:rsidRPr="00000000" w14:paraId="00000457">
            <w:pPr>
              <w:rPr/>
            </w:pPr>
            <w:r w:rsidDel="00000000" w:rsidR="00000000" w:rsidRPr="00000000">
              <w:rPr>
                <w:rtl w:val="0"/>
              </w:rPr>
              <w:t xml:space="preserve">Strategi pembentukan ikatan C–C</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5A">
            <w:pPr>
              <w:jc w:val="center"/>
              <w:rPr>
                <w:b w:val="1"/>
                <w:bCs w:val="1"/>
              </w:rPr>
            </w:pPr>
            <w:r w:rsidDel="00000000" w:rsidR="00000000" w:rsidRPr="00000000">
              <w:rPr>
                <w:b w:val="1"/>
                <w:bCs w:val="1"/>
                <w:rtl w:val="0"/>
              </w:rPr>
              <w:t xml:space="preserve">5</w:t>
            </w:r>
          </w:p>
        </w:tc>
      </w:tr>
      <w:tr>
        <w:trPr>
          <w:cantSplit w:val="0"/>
          <w:tblHeader w:val="0"/>
        </w:trPr>
        <w:tc>
          <w:tcPr>
            <w:tcBorders>
              <w:bottom w:color="000000" w:space="0" w:sz="4" w:val="single"/>
            </w:tcBorders>
          </w:tcPr>
          <w:p w:rsidR="00000000" w:rsidDel="00000000" w:rsidP="00000000" w:rsidRDefault="00000000" w:rsidRPr="00000000" w14:paraId="0000045B">
            <w:pPr>
              <w:ind w:right="-108"/>
              <w:jc w:val="center"/>
              <w:rPr>
                <w:b w:val="1"/>
                <w:bCs w:val="1"/>
              </w:rPr>
            </w:pPr>
            <w:r w:rsidDel="00000000" w:rsidR="00000000" w:rsidRPr="00000000">
              <w:rPr>
                <w:b w:val="1"/>
                <w:bCs w:val="1"/>
                <w:rtl w:val="0"/>
              </w:rPr>
              <w:t xml:space="preserve">14</w:t>
            </w:r>
          </w:p>
        </w:tc>
        <w:tc>
          <w:tcPr>
            <w:gridSpan w:val="2"/>
            <w:tcBorders>
              <w:bottom w:color="000000" w:space="0" w:sz="4" w:val="single"/>
            </w:tcBorders>
          </w:tcPr>
          <w:p w:rsidR="00000000" w:rsidDel="00000000" w:rsidP="00000000" w:rsidRDefault="00000000" w:rsidRPr="00000000" w14:paraId="0000045C">
            <w:pPr>
              <w:rPr/>
            </w:pPr>
            <w:r w:rsidDel="00000000" w:rsidR="00000000" w:rsidRPr="00000000">
              <w:rPr>
                <w:rtl w:val="0"/>
              </w:rPr>
              <w:t xml:space="preserve">Mahasiswa mampu merancang tahapan reaksi secara sistematis dan logis untuk memperoleh senyawa yang diinginkan.</w:t>
            </w:r>
          </w:p>
        </w:tc>
        <w:tc>
          <w:tcPr>
            <w:gridSpan w:val="2"/>
            <w:tcBorders>
              <w:bottom w:color="000000" w:space="0" w:sz="4" w:val="single"/>
            </w:tcBorders>
          </w:tcPr>
          <w:p w:rsidR="00000000" w:rsidDel="00000000" w:rsidP="00000000" w:rsidRDefault="00000000" w:rsidRPr="00000000" w14:paraId="0000045E">
            <w:pPr>
              <w:rPr/>
            </w:pPr>
            <w:r w:rsidDel="00000000" w:rsidR="00000000" w:rsidRPr="00000000">
              <w:rPr>
                <w:rtl w:val="0"/>
              </w:rPr>
              <w:t xml:space="preserve">Ketepatan dalam memahami dan menjelaskan</w:t>
            </w:r>
          </w:p>
        </w:tc>
        <w:tc>
          <w:tcPr>
            <w:gridSpan w:val="2"/>
            <w:tcBorders>
              <w:bottom w:color="000000" w:space="0" w:sz="4" w:val="single"/>
            </w:tcBorders>
          </w:tcPr>
          <w:p w:rsidR="00000000" w:rsidDel="00000000" w:rsidP="00000000" w:rsidRDefault="00000000" w:rsidRPr="00000000" w14:paraId="00000460">
            <w:pPr>
              <w:ind w:left="181" w:right="-108" w:firstLine="0"/>
              <w:rPr/>
            </w:pPr>
            <w:r w:rsidDel="00000000" w:rsidR="00000000" w:rsidRPr="00000000">
              <w:rPr>
                <w:rtl w:val="0"/>
              </w:rPr>
              <w:t xml:space="preserve">Kriteria: </w:t>
            </w:r>
          </w:p>
          <w:p w:rsidR="00000000" w:rsidDel="00000000" w:rsidP="00000000" w:rsidRDefault="00000000" w:rsidRPr="00000000" w14:paraId="00000461">
            <w:pPr>
              <w:ind w:left="181" w:right="-108" w:firstLine="0"/>
              <w:rPr/>
            </w:pPr>
            <w:r w:rsidDel="00000000" w:rsidR="00000000" w:rsidRPr="00000000">
              <w:rPr>
                <w:rtl w:val="0"/>
              </w:rPr>
              <w:t xml:space="preserve">Ketepatan, penugasan dan keaktifan</w:t>
            </w:r>
          </w:p>
          <w:p w:rsidR="00000000" w:rsidDel="00000000" w:rsidP="00000000" w:rsidRDefault="00000000" w:rsidRPr="00000000" w14:paraId="00000462">
            <w:pPr>
              <w:ind w:left="181" w:right="-108" w:firstLine="0"/>
              <w:rPr/>
            </w:pPr>
            <w:r w:rsidDel="00000000" w:rsidR="00000000" w:rsidRPr="00000000">
              <w:rPr>
                <w:rtl w:val="0"/>
              </w:rPr>
            </w:r>
          </w:p>
          <w:p w:rsidR="00000000" w:rsidDel="00000000" w:rsidP="00000000" w:rsidRDefault="00000000" w:rsidRPr="00000000" w14:paraId="00000463">
            <w:pPr>
              <w:ind w:left="181" w:right="-108" w:firstLine="0"/>
              <w:rPr/>
            </w:pPr>
            <w:r w:rsidDel="00000000" w:rsidR="00000000" w:rsidRPr="00000000">
              <w:rPr>
                <w:rtl w:val="0"/>
              </w:rPr>
              <w:t xml:space="preserve">Teknik: </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1" w:right="-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Presentasi</w:t>
            </w:r>
          </w:p>
        </w:tc>
        <w:tc>
          <w:tcPr>
            <w:gridSpan w:val="2"/>
            <w:tcBorders>
              <w:bottom w:color="000000" w:space="0" w:sz="4" w:val="single"/>
            </w:tcBorders>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Kuliah, tatap muka</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9">
            <w:pPr>
              <w:ind w:left="175" w:firstLine="0"/>
              <w:rPr>
                <w:b w:val="1"/>
                <w:bCs w:val="1"/>
              </w:rPr>
            </w:pPr>
            <w:r w:rsidDel="00000000" w:rsidR="00000000" w:rsidRPr="00000000">
              <w:rPr>
                <w:rtl w:val="0"/>
              </w:rPr>
              <w:t xml:space="preserve">(2 x 50 menit)</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Tugas (Mini 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Merancang rute sintesis senyawa obat sederhana dalam bentuk laporan lengkap (skema reaksi, mekanisme, pertimbangan reagen, dan aspek keselamatan).</w:t>
            </w:r>
          </w:p>
        </w:tc>
        <w:tc>
          <w:tcPr>
            <w:gridSpan w:val="2"/>
            <w:tcBorders>
              <w:bottom w:color="000000" w:space="0" w:sz="4" w:val="single"/>
            </w:tcBorders>
          </w:tcPr>
          <w:p w:rsidR="00000000" w:rsidDel="00000000" w:rsidP="00000000" w:rsidRDefault="00000000" w:rsidRPr="00000000" w14:paraId="0000046F">
            <w:pPr>
              <w:rPr/>
            </w:pPr>
            <w:r w:rsidDel="00000000" w:rsidR="00000000" w:rsidRPr="00000000">
              <w:rPr>
                <w:rtl w:val="0"/>
              </w:rPr>
              <w:t xml:space="preserve">Strategi proteksi–deproteksi</w:t>
            </w:r>
          </w:p>
          <w:p w:rsidR="00000000" w:rsidDel="00000000" w:rsidP="00000000" w:rsidRDefault="00000000" w:rsidRPr="00000000" w14:paraId="00000470">
            <w:pPr>
              <w:rPr/>
            </w:pPr>
            <w:r w:rsidDel="00000000" w:rsidR="00000000" w:rsidRPr="00000000">
              <w:rPr>
                <w:rtl w:val="0"/>
              </w:rPr>
              <w:t xml:space="preserve">Selektivitas reaksi</w:t>
            </w:r>
          </w:p>
          <w:p w:rsidR="00000000" w:rsidDel="00000000" w:rsidP="00000000" w:rsidRDefault="00000000" w:rsidRPr="00000000" w14:paraId="00000471">
            <w:pPr>
              <w:rPr/>
            </w:pPr>
            <w:r w:rsidDel="00000000" w:rsidR="00000000" w:rsidRPr="00000000">
              <w:rPr>
                <w:rtl w:val="0"/>
              </w:rPr>
              <w:t xml:space="preserve">Prinsip green chemistry dalam sintesis obat</w:t>
            </w:r>
          </w:p>
          <w:p w:rsidR="00000000" w:rsidDel="00000000" w:rsidP="00000000" w:rsidRDefault="00000000" w:rsidRPr="00000000" w14:paraId="00000472">
            <w:pPr>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74">
            <w:pPr>
              <w:jc w:val="center"/>
              <w:rPr>
                <w:b w:val="1"/>
                <w:bCs w:val="1"/>
              </w:rPr>
            </w:pPr>
            <w:r w:rsidDel="00000000" w:rsidR="00000000" w:rsidRPr="00000000">
              <w:rPr>
                <w:b w:val="1"/>
                <w:bCs w:val="1"/>
                <w:rtl w:val="0"/>
              </w:rPr>
              <w:t xml:space="preserve">5</w:t>
            </w:r>
          </w:p>
        </w:tc>
      </w:tr>
      <w:tr>
        <w:trPr>
          <w:cantSplit w:val="0"/>
          <w:tblHeader w:val="0"/>
        </w:trPr>
        <w:tc>
          <w:tcPr>
            <w:tcBorders>
              <w:bottom w:color="000000" w:space="0" w:sz="4" w:val="single"/>
            </w:tcBorders>
          </w:tcPr>
          <w:p w:rsidR="00000000" w:rsidDel="00000000" w:rsidP="00000000" w:rsidRDefault="00000000" w:rsidRPr="00000000" w14:paraId="00000475">
            <w:pPr>
              <w:ind w:right="-108"/>
              <w:jc w:val="center"/>
              <w:rPr>
                <w:b w:val="1"/>
                <w:bCs w:val="1"/>
              </w:rPr>
            </w:pPr>
            <w:r w:rsidDel="00000000" w:rsidR="00000000" w:rsidRPr="00000000">
              <w:rPr>
                <w:b w:val="1"/>
                <w:bCs w:val="1"/>
                <w:rtl w:val="0"/>
              </w:rPr>
              <w:t xml:space="preserve">15</w:t>
            </w:r>
          </w:p>
        </w:tc>
        <w:tc>
          <w:tcPr>
            <w:gridSpan w:val="2"/>
            <w:tcBorders>
              <w:bottom w:color="000000" w:space="0" w:sz="4" w:val="single"/>
            </w:tcBorders>
          </w:tcPr>
          <w:p w:rsidR="00000000" w:rsidDel="00000000" w:rsidP="00000000" w:rsidRDefault="00000000" w:rsidRPr="00000000" w14:paraId="00000476">
            <w:pPr>
              <w:rPr/>
            </w:pPr>
            <w:r w:rsidDel="00000000" w:rsidR="00000000" w:rsidRPr="00000000">
              <w:rPr>
                <w:rtl w:val="0"/>
              </w:rPr>
              <w:t xml:space="preserve">Mahasiswa mampu mempertimbangkan aspek selektivitas, rendemen, dan keamanan dalam perancangan sintesis.</w:t>
            </w:r>
          </w:p>
        </w:tc>
        <w:tc>
          <w:tcPr>
            <w:gridSpan w:val="2"/>
            <w:tcBorders>
              <w:bottom w:color="000000" w:space="0" w:sz="4" w:val="single"/>
            </w:tcBorders>
          </w:tcPr>
          <w:p w:rsidR="00000000" w:rsidDel="00000000" w:rsidP="00000000" w:rsidRDefault="00000000" w:rsidRPr="00000000" w14:paraId="00000478">
            <w:pPr>
              <w:rPr/>
            </w:pPr>
            <w:r w:rsidDel="00000000" w:rsidR="00000000" w:rsidRPr="00000000">
              <w:rPr>
                <w:rtl w:val="0"/>
              </w:rPr>
              <w:t xml:space="preserve">Ketepatan dalam memahami dan menjelaskan</w:t>
            </w:r>
          </w:p>
        </w:tc>
        <w:tc>
          <w:tcPr>
            <w:gridSpan w:val="2"/>
            <w:tcBorders>
              <w:bottom w:color="000000" w:space="0" w:sz="4" w:val="single"/>
            </w:tcBorders>
          </w:tcPr>
          <w:p w:rsidR="00000000" w:rsidDel="00000000" w:rsidP="00000000" w:rsidRDefault="00000000" w:rsidRPr="00000000" w14:paraId="0000047A">
            <w:pPr>
              <w:ind w:left="181" w:right="-108" w:firstLine="0"/>
              <w:rPr/>
            </w:pPr>
            <w:r w:rsidDel="00000000" w:rsidR="00000000" w:rsidRPr="00000000">
              <w:rPr>
                <w:rtl w:val="0"/>
              </w:rPr>
              <w:t xml:space="preserve">Kriteria: </w:t>
            </w:r>
          </w:p>
          <w:p w:rsidR="00000000" w:rsidDel="00000000" w:rsidP="00000000" w:rsidRDefault="00000000" w:rsidRPr="00000000" w14:paraId="0000047B">
            <w:pPr>
              <w:ind w:left="181" w:right="-108" w:firstLine="0"/>
              <w:rPr/>
            </w:pPr>
            <w:r w:rsidDel="00000000" w:rsidR="00000000" w:rsidRPr="00000000">
              <w:rPr>
                <w:rtl w:val="0"/>
              </w:rPr>
              <w:t xml:space="preserve">Ketepatan, penugasan dan keaktifan</w:t>
            </w:r>
          </w:p>
          <w:p w:rsidR="00000000" w:rsidDel="00000000" w:rsidP="00000000" w:rsidRDefault="00000000" w:rsidRPr="00000000" w14:paraId="0000047C">
            <w:pPr>
              <w:ind w:left="181" w:right="-108" w:firstLine="0"/>
              <w:rPr/>
            </w:pPr>
            <w:r w:rsidDel="00000000" w:rsidR="00000000" w:rsidRPr="00000000">
              <w:rPr>
                <w:rtl w:val="0"/>
              </w:rPr>
            </w:r>
          </w:p>
          <w:p w:rsidR="00000000" w:rsidDel="00000000" w:rsidP="00000000" w:rsidRDefault="00000000" w:rsidRPr="00000000" w14:paraId="0000047D">
            <w:pPr>
              <w:ind w:left="181" w:right="-108" w:firstLine="0"/>
              <w:rPr/>
            </w:pPr>
            <w:r w:rsidDel="00000000" w:rsidR="00000000" w:rsidRPr="00000000">
              <w:rPr>
                <w:rtl w:val="0"/>
              </w:rPr>
              <w:t xml:space="preserve">Teknik: </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1" w:right="-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Presentasi</w:t>
            </w:r>
          </w:p>
        </w:tc>
        <w:tc>
          <w:tcPr>
            <w:gridSpan w:val="2"/>
            <w:tcBorders>
              <w:bottom w:color="000000" w:space="0" w:sz="4" w:val="single"/>
            </w:tcBorders>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Kuliah, tatap muka</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3">
            <w:pPr>
              <w:ind w:left="175" w:firstLine="0"/>
              <w:rPr>
                <w:b w:val="1"/>
                <w:bCs w:val="1"/>
              </w:rPr>
            </w:pPr>
            <w:r w:rsidDel="00000000" w:rsidR="00000000" w:rsidRPr="00000000">
              <w:rPr>
                <w:rtl w:val="0"/>
              </w:rPr>
              <w:t xml:space="preserve">(2 x 50 menit)</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Tugas (Mini 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Merancang rute sintesis senyawa obat sederhana dalam bentuk laporan lengkap (skema reaksi, mekanisme, pertimbangan reagen, dan aspek keselamatan).</w:t>
            </w:r>
          </w:p>
        </w:tc>
        <w:tc>
          <w:tcPr>
            <w:gridSpan w:val="2"/>
            <w:tcBorders>
              <w:bottom w:color="000000" w:space="0" w:sz="4" w:val="single"/>
            </w:tcBorders>
          </w:tcPr>
          <w:p w:rsidR="00000000" w:rsidDel="00000000" w:rsidP="00000000" w:rsidRDefault="00000000" w:rsidRPr="00000000" w14:paraId="00000489">
            <w:pPr>
              <w:rPr/>
            </w:pPr>
            <w:r w:rsidDel="00000000" w:rsidR="00000000" w:rsidRPr="00000000">
              <w:rPr>
                <w:rtl w:val="0"/>
              </w:rPr>
              <w:t xml:space="preserve">Strategi proteksi–deproteksi</w:t>
            </w:r>
          </w:p>
          <w:p w:rsidR="00000000" w:rsidDel="00000000" w:rsidP="00000000" w:rsidRDefault="00000000" w:rsidRPr="00000000" w14:paraId="0000048A">
            <w:pPr>
              <w:rPr/>
            </w:pPr>
            <w:r w:rsidDel="00000000" w:rsidR="00000000" w:rsidRPr="00000000">
              <w:rPr>
                <w:rtl w:val="0"/>
              </w:rPr>
              <w:t xml:space="preserve">Selektivitas reaksi</w:t>
            </w:r>
          </w:p>
          <w:p w:rsidR="00000000" w:rsidDel="00000000" w:rsidP="00000000" w:rsidRDefault="00000000" w:rsidRPr="00000000" w14:paraId="0000048B">
            <w:pPr>
              <w:rPr/>
            </w:pPr>
            <w:r w:rsidDel="00000000" w:rsidR="00000000" w:rsidRPr="00000000">
              <w:rPr>
                <w:rtl w:val="0"/>
              </w:rPr>
              <w:t xml:space="preserve">Prinsip green chemistry dalam sintesis obat</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2"/>
              </w:tabs>
              <w:spacing w:after="0" w:before="0" w:line="240" w:lineRule="auto"/>
              <w:ind w:left="0" w:right="5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8E">
            <w:pPr>
              <w:jc w:val="center"/>
              <w:rPr>
                <w:b w:val="1"/>
                <w:bCs w:val="1"/>
              </w:rPr>
            </w:pPr>
            <w:r w:rsidDel="00000000" w:rsidR="00000000" w:rsidRPr="00000000">
              <w:rPr>
                <w:b w:val="1"/>
                <w:bCs w:val="1"/>
                <w:rtl w:val="0"/>
              </w:rPr>
              <w:t xml:space="preserve">5</w:t>
            </w:r>
          </w:p>
        </w:tc>
      </w:tr>
      <w:tr>
        <w:trPr>
          <w:cantSplit w:val="0"/>
          <w:tblHeader w:val="0"/>
        </w:trPr>
        <w:tc>
          <w:tcPr>
            <w:tcBorders>
              <w:bottom w:color="000000" w:space="0" w:sz="4" w:val="single"/>
            </w:tcBorders>
            <w:shd w:fill="e7e6e6" w:val="clear"/>
          </w:tcPr>
          <w:p w:rsidR="00000000" w:rsidDel="00000000" w:rsidP="00000000" w:rsidRDefault="00000000" w:rsidRPr="00000000" w14:paraId="0000048F">
            <w:pPr>
              <w:ind w:right="-108"/>
              <w:jc w:val="center"/>
              <w:rPr>
                <w:b w:val="1"/>
                <w:bCs w:val="1"/>
              </w:rPr>
            </w:pPr>
            <w:r w:rsidDel="00000000" w:rsidR="00000000" w:rsidRPr="00000000">
              <w:rPr>
                <w:b w:val="1"/>
                <w:bCs w:val="1"/>
                <w:rtl w:val="0"/>
              </w:rPr>
              <w:t xml:space="preserve">16</w:t>
            </w:r>
          </w:p>
        </w:tc>
        <w:tc>
          <w:tcPr>
            <w:gridSpan w:val="13"/>
            <w:tcBorders>
              <w:bottom w:color="000000" w:space="0" w:sz="4" w:val="single"/>
            </w:tcBorders>
            <w:shd w:fill="e7e6e6" w:val="clear"/>
          </w:tcPr>
          <w:p w:rsidR="00000000" w:rsidDel="00000000" w:rsidP="00000000" w:rsidRDefault="00000000" w:rsidRPr="00000000" w14:paraId="00000490">
            <w:pPr>
              <w:rPr>
                <w:b w:val="1"/>
                <w:bCs w:val="1"/>
              </w:rPr>
            </w:pPr>
            <w:r w:rsidDel="00000000" w:rsidR="00000000" w:rsidRPr="00000000">
              <w:rPr>
                <w:b w:val="1"/>
                <w:bCs w:val="1"/>
                <w:rtl w:val="0"/>
              </w:rPr>
              <w:t xml:space="preserve">Evaluasi Akhir Semester / Ujian Akhir Semester</w:t>
            </w:r>
          </w:p>
        </w:tc>
        <w:tc>
          <w:tcPr>
            <w:tcBorders>
              <w:bottom w:color="000000" w:space="0" w:sz="4" w:val="single"/>
            </w:tcBorders>
          </w:tcPr>
          <w:p w:rsidR="00000000" w:rsidDel="00000000" w:rsidP="00000000" w:rsidRDefault="00000000" w:rsidRPr="00000000" w14:paraId="0000049D">
            <w:pPr>
              <w:jc w:val="center"/>
              <w:rPr>
                <w:b w:val="1"/>
                <w:bCs w:val="1"/>
              </w:rPr>
            </w:pPr>
            <w:r w:rsidDel="00000000" w:rsidR="00000000" w:rsidRPr="00000000">
              <w:rPr>
                <w:b w:val="1"/>
                <w:bCs w:val="1"/>
                <w:rtl w:val="0"/>
              </w:rPr>
              <w:t xml:space="preserve">30</w:t>
            </w:r>
          </w:p>
        </w:tc>
      </w:tr>
    </w:tbl>
    <w:p w:rsidR="00000000" w:rsidDel="00000000" w:rsidP="00000000" w:rsidRDefault="00000000" w:rsidRPr="00000000" w14:paraId="0000049E">
      <w:pPr>
        <w:rPr/>
      </w:pPr>
      <w:r w:rsidDel="00000000" w:rsidR="00000000" w:rsidRPr="00000000">
        <w:rPr>
          <w:rtl w:val="0"/>
        </w:rPr>
      </w:r>
    </w:p>
    <w:tbl>
      <w:tblPr>
        <w:tblStyle w:val="Table3"/>
        <w:tblW w:w="12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50"/>
        <w:gridCol w:w="6505"/>
        <w:tblGridChange w:id="0">
          <w:tblGrid>
            <w:gridCol w:w="6350"/>
            <w:gridCol w:w="6505"/>
          </w:tblGrid>
        </w:tblGridChange>
      </w:tblGrid>
      <w:tr>
        <w:trPr>
          <w:cantSplit w:val="0"/>
          <w:trHeight w:val="399" w:hRule="atLeast"/>
          <w:tblHeader w:val="0"/>
        </w:trPr>
        <w:tc>
          <w:tcPr/>
          <w:p w:rsidR="00000000" w:rsidDel="00000000" w:rsidP="00000000" w:rsidRDefault="00000000" w:rsidRPr="00000000" w14:paraId="0000049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A0">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Ajibarang,  Februari 2026</w:t>
            </w:r>
          </w:p>
          <w:p w:rsidR="00000000" w:rsidDel="00000000" w:rsidP="00000000" w:rsidRDefault="00000000" w:rsidRPr="00000000" w14:paraId="000004A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A2">
            <w:pPr>
              <w:ind w:firstLine="2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Kaprodi S1 Farmasi</w:t>
            </w:r>
            <w:r w:rsidDel="00000000" w:rsidR="00000000" w:rsidRPr="00000000">
              <w:drawing>
                <wp:anchor allowOverlap="1" behindDoc="0" distB="0" distT="0" distL="114300" distR="114300" hidden="0" layoutInCell="1" locked="0" relativeHeight="0" simplePos="0">
                  <wp:simplePos x="0" y="0"/>
                  <wp:positionH relativeFrom="column">
                    <wp:posOffset>697865</wp:posOffset>
                  </wp:positionH>
                  <wp:positionV relativeFrom="paragraph">
                    <wp:posOffset>109921</wp:posOffset>
                  </wp:positionV>
                  <wp:extent cx="1063625" cy="1065530"/>
                  <wp:effectExtent b="0" l="0" r="0" t="0"/>
                  <wp:wrapNone/>
                  <wp:docPr id="1664843041" name="image8.png"/>
                  <a:graphic>
                    <a:graphicData uri="http://schemas.openxmlformats.org/drawingml/2006/picture">
                      <pic:pic>
                        <pic:nvPicPr>
                          <pic:cNvPr id="0" name="image8.png"/>
                          <pic:cNvPicPr preferRelativeResize="0"/>
                        </pic:nvPicPr>
                        <pic:blipFill>
                          <a:blip r:embed="rId9"/>
                          <a:srcRect b="12421" l="14348" r="9189" t="14656"/>
                          <a:stretch>
                            <a:fillRect/>
                          </a:stretch>
                        </pic:blipFill>
                        <pic:spPr>
                          <a:xfrm>
                            <a:off x="0" y="0"/>
                            <a:ext cx="1063625" cy="1065530"/>
                          </a:xfrm>
                          <a:prstGeom prst="rect"/>
                          <a:ln/>
                        </pic:spPr>
                      </pic:pic>
                    </a:graphicData>
                  </a:graphic>
                </wp:anchor>
              </w:drawing>
            </w:r>
          </w:p>
          <w:p w:rsidR="00000000" w:rsidDel="00000000" w:rsidP="00000000" w:rsidRDefault="00000000" w:rsidRPr="00000000" w14:paraId="000004A3">
            <w:pPr>
              <w:ind w:firstLine="720"/>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1562735</wp:posOffset>
                  </wp:positionH>
                  <wp:positionV relativeFrom="paragraph">
                    <wp:posOffset>130175</wp:posOffset>
                  </wp:positionV>
                  <wp:extent cx="714375" cy="593725"/>
                  <wp:effectExtent b="0" l="0" r="0" t="0"/>
                  <wp:wrapNone/>
                  <wp:docPr id="1664843035"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714375" cy="593725"/>
                          </a:xfrm>
                          <a:prstGeom prst="rect"/>
                          <a:ln/>
                        </pic:spPr>
                      </pic:pic>
                    </a:graphicData>
                  </a:graphic>
                </wp:anchor>
              </w:drawing>
            </w:r>
          </w:p>
          <w:p w:rsidR="00000000" w:rsidDel="00000000" w:rsidP="00000000" w:rsidRDefault="00000000" w:rsidRPr="00000000" w14:paraId="000004A4">
            <w:pPr>
              <w:ind w:firstLine="72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Dosen Pengampu</w:t>
            </w:r>
          </w:p>
          <w:p w:rsidR="00000000" w:rsidDel="00000000" w:rsidP="00000000" w:rsidRDefault="00000000" w:rsidRPr="00000000" w14:paraId="000004A6">
            <w:pPr>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1707367</wp:posOffset>
                  </wp:positionH>
                  <wp:positionV relativeFrom="paragraph">
                    <wp:posOffset>57725</wp:posOffset>
                  </wp:positionV>
                  <wp:extent cx="538909" cy="678523"/>
                  <wp:effectExtent b="0" l="0" r="0" t="0"/>
                  <wp:wrapNone/>
                  <wp:docPr id="166484303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8909" cy="678523"/>
                          </a:xfrm>
                          <a:prstGeom prst="rect"/>
                          <a:ln/>
                        </pic:spPr>
                      </pic:pic>
                    </a:graphicData>
                  </a:graphic>
                </wp:anchor>
              </w:drawing>
            </w:r>
          </w:p>
          <w:p w:rsidR="00000000" w:rsidDel="00000000" w:rsidP="00000000" w:rsidRDefault="00000000" w:rsidRPr="00000000" w14:paraId="000004A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Feri Kanti Rahayu, M.Farm</w:t>
            </w:r>
          </w:p>
          <w:p w:rsidR="00000000" w:rsidDel="00000000" w:rsidP="00000000" w:rsidRDefault="00000000" w:rsidRPr="00000000" w14:paraId="000004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NIDN. 0614119601</w:t>
            </w:r>
          </w:p>
        </w:tc>
        <w:tc>
          <w:tcPr/>
          <w:p w:rsidR="00000000" w:rsidDel="00000000" w:rsidP="00000000" w:rsidRDefault="00000000" w:rsidRPr="00000000" w14:paraId="000004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Nastiti Nur Indriyani, S.Si., M.Si</w:t>
            </w:r>
          </w:p>
          <w:p w:rsidR="00000000" w:rsidDel="00000000" w:rsidP="00000000" w:rsidRDefault="00000000" w:rsidRPr="00000000" w14:paraId="000004AE">
            <w:pPr>
              <w:ind w:firstLine="4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NIDN. 0607049702</w:t>
            </w:r>
          </w:p>
        </w:tc>
      </w:tr>
      <w:tr>
        <w:trPr>
          <w:cantSplit w:val="0"/>
          <w:tblHeader w:val="0"/>
        </w:trPr>
        <w:tc>
          <w:tcPr>
            <w:gridSpan w:val="2"/>
          </w:tcPr>
          <w:p w:rsidR="00000000" w:rsidDel="00000000" w:rsidP="00000000" w:rsidRDefault="00000000" w:rsidRPr="00000000" w14:paraId="000004AF">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Mengetahui,</w:t>
            </w:r>
          </w:p>
          <w:p w:rsidR="00000000" w:rsidDel="00000000" w:rsidP="00000000" w:rsidRDefault="00000000" w:rsidRPr="00000000" w14:paraId="000004B0">
            <w:pPr>
              <w:ind w:firstLine="720"/>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Ketua STIKes Ibnu Sina Ajibarang</w:t>
            </w:r>
            <w:r w:rsidDel="00000000" w:rsidR="00000000" w:rsidRPr="00000000">
              <w:drawing>
                <wp:anchor allowOverlap="1" behindDoc="1" distB="0" distT="0" distL="0" distR="0" hidden="0" layoutInCell="1" locked="0" relativeHeight="0" simplePos="0">
                  <wp:simplePos x="0" y="0"/>
                  <wp:positionH relativeFrom="column">
                    <wp:posOffset>572135</wp:posOffset>
                  </wp:positionH>
                  <wp:positionV relativeFrom="paragraph">
                    <wp:posOffset>-105410</wp:posOffset>
                  </wp:positionV>
                  <wp:extent cx="2083896" cy="1283828"/>
                  <wp:effectExtent b="0" l="0" r="0" t="0"/>
                  <wp:wrapNone/>
                  <wp:docPr id="166484303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083896" cy="1283828"/>
                          </a:xfrm>
                          <a:prstGeom prst="rect"/>
                          <a:ln/>
                        </pic:spPr>
                      </pic:pic>
                    </a:graphicData>
                  </a:graphic>
                </wp:anchor>
              </w:drawing>
            </w:r>
          </w:p>
          <w:p w:rsidR="00000000" w:rsidDel="00000000" w:rsidP="00000000" w:rsidRDefault="00000000" w:rsidRPr="00000000" w14:paraId="000004B3">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B4">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Wakil Ketua I Bidang Akademik</w:t>
            </w:r>
            <w:r w:rsidDel="00000000" w:rsidR="00000000" w:rsidRPr="00000000">
              <w:drawing>
                <wp:anchor allowOverlap="1" behindDoc="0" distB="0" distT="0" distL="114300" distR="114300" hidden="0" layoutInCell="1" locked="0" relativeHeight="0" simplePos="0">
                  <wp:simplePos x="0" y="0"/>
                  <wp:positionH relativeFrom="column">
                    <wp:posOffset>982344</wp:posOffset>
                  </wp:positionH>
                  <wp:positionV relativeFrom="paragraph">
                    <wp:posOffset>-104138</wp:posOffset>
                  </wp:positionV>
                  <wp:extent cx="1278856" cy="1294451"/>
                  <wp:effectExtent b="0" l="0" r="0" t="0"/>
                  <wp:wrapNone/>
                  <wp:docPr id="166484303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278856" cy="1294451"/>
                          </a:xfrm>
                          <a:prstGeom prst="rect"/>
                          <a:ln/>
                        </pic:spPr>
                      </pic:pic>
                    </a:graphicData>
                  </a:graphic>
                </wp:anchor>
              </w:drawing>
            </w:r>
          </w:p>
          <w:p w:rsidR="00000000" w:rsidDel="00000000" w:rsidP="00000000" w:rsidRDefault="00000000" w:rsidRPr="00000000" w14:paraId="000004B5">
            <w:pPr>
              <w:ind w:firstLine="720"/>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1925320</wp:posOffset>
                  </wp:positionH>
                  <wp:positionV relativeFrom="paragraph">
                    <wp:posOffset>137795</wp:posOffset>
                  </wp:positionV>
                  <wp:extent cx="695325" cy="759460"/>
                  <wp:effectExtent b="0" l="0" r="0" t="0"/>
                  <wp:wrapNone/>
                  <wp:docPr id="166484303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95325" cy="759460"/>
                          </a:xfrm>
                          <a:prstGeom prst="rect"/>
                          <a:ln/>
                        </pic:spPr>
                      </pic:pic>
                    </a:graphicData>
                  </a:graphic>
                </wp:anchor>
              </w:drawing>
            </w:r>
          </w:p>
          <w:p w:rsidR="00000000" w:rsidDel="00000000" w:rsidP="00000000" w:rsidRDefault="00000000" w:rsidRPr="00000000" w14:paraId="000004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apt. Adi Susanto, M.Farm</w:t>
            </w:r>
          </w:p>
          <w:p w:rsidR="00000000" w:rsidDel="00000000" w:rsidP="00000000" w:rsidRDefault="00000000" w:rsidRPr="00000000" w14:paraId="000004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NIDN. 0614067901</w:t>
            </w:r>
          </w:p>
        </w:tc>
        <w:tc>
          <w:tcPr/>
          <w:p w:rsidR="00000000" w:rsidDel="00000000" w:rsidP="00000000" w:rsidRDefault="00000000" w:rsidRPr="00000000" w14:paraId="000004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apt. Iva Rinia Dewi, S.Farm., M.Sc</w:t>
            </w:r>
          </w:p>
          <w:p w:rsidR="00000000" w:rsidDel="00000000" w:rsidP="00000000" w:rsidRDefault="00000000" w:rsidRPr="00000000" w14:paraId="000004BD">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NIDN. 0607128202</w:t>
            </w:r>
          </w:p>
        </w:tc>
      </w:tr>
    </w:tbl>
    <w:p w:rsidR="00000000" w:rsidDel="00000000" w:rsidP="00000000" w:rsidRDefault="00000000" w:rsidRPr="00000000" w14:paraId="000004BE">
      <w:pPr>
        <w:rPr/>
        <w:sectPr>
          <w:footerReference r:id="rId15" w:type="first"/>
          <w:pgSz w:h="11909" w:w="16834" w:orient="landscape"/>
          <w:pgMar w:bottom="284" w:top="284" w:left="1701" w:right="2268" w:header="720" w:footer="851"/>
          <w:pgNumType w:start="1"/>
        </w:sectPr>
      </w:pPr>
      <w:r w:rsidDel="00000000" w:rsidR="00000000" w:rsidRPr="00000000">
        <w:rPr>
          <w:rtl w:val="0"/>
        </w:rPr>
      </w:r>
    </w:p>
    <w:p w:rsidR="00000000" w:rsidDel="00000000" w:rsidP="00000000" w:rsidRDefault="00000000" w:rsidRPr="00000000" w14:paraId="000004BF">
      <w:pPr>
        <w:pStyle w:val="Heading1"/>
        <w:jc w:val="left"/>
        <w:rPr>
          <w:rFonts w:ascii="Times New Roman" w:cs="Times New Roman" w:eastAsia="Times New Roman" w:hAnsi="Times New Roman"/>
          <w:sz w:val="24"/>
          <w:szCs w:val="24"/>
        </w:rPr>
      </w:pPr>
      <w:r w:rsidDel="00000000" w:rsidR="00000000" w:rsidRPr="00000000">
        <w:rPr>
          <w:rtl w:val="0"/>
        </w:rPr>
      </w:r>
    </w:p>
    <w:sectPr>
      <w:type w:val="nextPage"/>
      <w:pgSz w:h="16834" w:w="11909" w:orient="portrait"/>
      <w:pgMar w:bottom="1701" w:top="2268" w:left="1701" w:right="1701" w:header="720" w:footer="85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KPT 4.0 -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-79691</wp:posOffset>
              </wp:positionV>
              <wp:extent cx="5517515" cy="54610"/>
              <wp:effectExtent b="0" l="0" r="0" t="0"/>
              <wp:wrapNone/>
              <wp:docPr id="1664843033" name=""/>
              <a:graphic>
                <a:graphicData uri="http://schemas.microsoft.com/office/word/2010/wordprocessingShape">
                  <wps:wsp>
                    <wps:cNvSpPr/>
                    <wps:cNvPr id="2" name="Shape 2"/>
                    <wps:spPr>
                      <a:xfrm>
                        <a:off x="2592005" y="3757458"/>
                        <a:ext cx="5507990" cy="45085"/>
                      </a:xfrm>
                      <a:prstGeom prst="rect">
                        <a:avLst/>
                      </a:prstGeom>
                      <a:solidFill>
                        <a:srgbClr val="0070C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-79691</wp:posOffset>
              </wp:positionV>
              <wp:extent cx="5517515" cy="54610"/>
              <wp:effectExtent b="0" l="0" r="0" t="0"/>
              <wp:wrapNone/>
              <wp:docPr id="1664843033"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5517515" cy="54610"/>
                      </a:xfrm>
                      <a:prstGeom prst="rect"/>
                      <a:ln/>
                    </pic:spPr>
                  </pic:pic>
                </a:graphicData>
              </a:graphic>
            </wp:anchor>
          </w:drawing>
        </mc:Fallback>
      </mc:AlternateConten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lineRule="auto"/>
      <w:ind w:left="432" w:hanging="432"/>
      <w:jc w:val="center"/>
    </w:pPr>
    <w:rPr>
      <w:rFonts w:ascii="Cambria" w:cs="Cambria" w:eastAsia="Cambria" w:hAnsi="Cambria"/>
      <w:b w:val="1"/>
      <w:bCs w:val="1"/>
      <w:sz w:val="28"/>
      <w:szCs w:val="28"/>
    </w:rPr>
  </w:style>
  <w:style w:type="paragraph" w:styleId="Heading2">
    <w:name w:val="heading 2"/>
    <w:basedOn w:val="Normal"/>
    <w:next w:val="Normal"/>
    <w:pPr>
      <w:keepNext w:val="1"/>
      <w:spacing w:after="60" w:before="240" w:lineRule="auto"/>
      <w:ind w:left="576" w:hanging="576"/>
    </w:pPr>
    <w:rPr>
      <w:rFonts w:ascii="Calibri" w:cs="Calibri" w:eastAsia="Calibri" w:hAnsi="Calibri"/>
      <w:b w:val="1"/>
      <w:bCs w:val="1"/>
      <w:i w:val="1"/>
      <w:iCs w:val="1"/>
      <w:sz w:val="28"/>
      <w:szCs w:val="28"/>
    </w:rPr>
  </w:style>
  <w:style w:type="paragraph" w:styleId="Heading3">
    <w:name w:val="heading 3"/>
    <w:basedOn w:val="Normal"/>
    <w:next w:val="Normal"/>
    <w:pPr>
      <w:keepNext w:val="1"/>
      <w:spacing w:after="60" w:before="240" w:lineRule="auto"/>
      <w:ind w:left="720" w:hanging="720"/>
    </w:pPr>
    <w:rPr>
      <w:rFonts w:ascii="Calibri" w:cs="Calibri" w:eastAsia="Calibri" w:hAnsi="Calibri"/>
      <w:b w:val="1"/>
      <w:bCs w:val="1"/>
      <w:sz w:val="26"/>
      <w:szCs w:val="26"/>
    </w:rPr>
  </w:style>
  <w:style w:type="paragraph" w:styleId="Heading4">
    <w:name w:val="heading 4"/>
    <w:basedOn w:val="Normal"/>
    <w:next w:val="Normal"/>
    <w:pPr>
      <w:keepNext w:val="1"/>
      <w:spacing w:after="60" w:before="240" w:lineRule="auto"/>
      <w:ind w:left="864" w:hanging="864"/>
    </w:pPr>
    <w:rPr>
      <w:rFonts w:ascii="Calibri" w:cs="Calibri" w:eastAsia="Calibri" w:hAnsi="Calibri"/>
      <w:b w:val="1"/>
      <w:bCs w:val="1"/>
      <w:sz w:val="28"/>
      <w:szCs w:val="28"/>
    </w:rPr>
  </w:style>
  <w:style w:type="paragraph" w:styleId="Heading5">
    <w:name w:val="heading 5"/>
    <w:basedOn w:val="Normal"/>
    <w:next w:val="Normal"/>
    <w:pPr>
      <w:spacing w:after="60"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1152" w:hanging="1152"/>
    </w:pPr>
    <w:rPr>
      <w:rFonts w:ascii="Calibri" w:cs="Calibri" w:eastAsia="Calibri" w:hAnsi="Calibri"/>
      <w:b w:val="1"/>
      <w:bCs w:val="1"/>
      <w:sz w:val="22"/>
      <w:szCs w:val="22"/>
    </w:rPr>
  </w:style>
  <w:style w:type="paragraph" w:styleId="Title">
    <w:name w:val="Title"/>
    <w:basedOn w:val="Normal"/>
    <w:next w:val="Normal"/>
    <w:pPr>
      <w:spacing w:line="360" w:lineRule="auto"/>
      <w:jc w:val="center"/>
    </w:pPr>
    <w:rPr>
      <w:rFonts w:ascii="Cambria" w:cs="Cambria" w:eastAsia="Cambria" w:hAnsi="Cambria"/>
      <w:b w:val="1"/>
      <w:bCs w:val="1"/>
      <w:sz w:val="32"/>
      <w:szCs w:val="32"/>
    </w:rPr>
  </w:style>
  <w:style w:type="paragraph" w:styleId="Heading7">
    <w:name w:val="heading 7"/>
    <w:basedOn w:val="Normal"/>
    <w:next w:val="Normal"/>
    <w:link w:val="Heading7Char"/>
    <w:semiHidden w:val="1"/>
    <w:unhideWhenUsed w:val="1"/>
    <w:qFormat w:val="1"/>
    <w:rsid w:val="00096D9D"/>
    <w:pPr>
      <w:numPr>
        <w:ilvl w:val="6"/>
        <w:numId w:val="1"/>
      </w:numPr>
      <w:spacing w:after="60" w:before="240"/>
      <w:outlineLvl w:val="6"/>
    </w:pPr>
    <w:rPr>
      <w:rFonts w:ascii="Calibri" w:cs="Arial" w:hAnsi="Calibri"/>
    </w:rPr>
  </w:style>
  <w:style w:type="paragraph" w:styleId="Heading8">
    <w:name w:val="heading 8"/>
    <w:basedOn w:val="Normal"/>
    <w:next w:val="Normal"/>
    <w:link w:val="Heading8Char"/>
    <w:semiHidden w:val="1"/>
    <w:unhideWhenUsed w:val="1"/>
    <w:qFormat w:val="1"/>
    <w:rsid w:val="00096D9D"/>
    <w:pPr>
      <w:numPr>
        <w:ilvl w:val="7"/>
        <w:numId w:val="1"/>
      </w:numPr>
      <w:spacing w:after="60" w:before="240"/>
      <w:outlineLvl w:val="7"/>
    </w:pPr>
    <w:rPr>
      <w:rFonts w:ascii="Calibri" w:cs="Arial" w:hAnsi="Calibri"/>
      <w:i w:val="1"/>
      <w:iCs w:val="1"/>
    </w:rPr>
  </w:style>
  <w:style w:type="paragraph" w:styleId="Heading9">
    <w:name w:val="heading 9"/>
    <w:basedOn w:val="Normal"/>
    <w:next w:val="Normal"/>
    <w:link w:val="Heading9Char"/>
    <w:semiHidden w:val="1"/>
    <w:unhideWhenUsed w:val="1"/>
    <w:qFormat w:val="1"/>
    <w:rsid w:val="00096D9D"/>
    <w:pPr>
      <w:numPr>
        <w:ilvl w:val="8"/>
        <w:numId w:val="1"/>
      </w:numPr>
      <w:spacing w:after="60" w:before="240"/>
      <w:outlineLvl w:val="8"/>
    </w:pPr>
    <w:rPr>
      <w:rFonts w:ascii="Calibri Light" w:hAnsi="Calibri Light"/>
      <w:sz w:val="22"/>
      <w:szCs w:val="2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qFormat w:val="1"/>
    <w:rsid w:val="000A13F8"/>
    <w:rPr>
      <w:rFonts w:ascii="Cambria" w:hAnsi="Cambria"/>
      <w:b w:val="1"/>
      <w:bCs w:val="1"/>
      <w:kern w:val="32"/>
      <w:sz w:val="28"/>
      <w:szCs w:val="32"/>
    </w:rPr>
  </w:style>
  <w:style w:type="character" w:styleId="Heading2Char" w:customStyle="1">
    <w:name w:val="Heading 2 Char"/>
    <w:link w:val="Heading2"/>
    <w:uiPriority w:val="9"/>
    <w:rsid w:val="00096D9D"/>
    <w:rPr>
      <w:rFonts w:ascii="Calibri Light" w:hAnsi="Calibri Light"/>
      <w:b w:val="1"/>
      <w:bCs w:val="1"/>
      <w:i w:val="1"/>
      <w:iCs w:val="1"/>
      <w:sz w:val="28"/>
      <w:szCs w:val="28"/>
    </w:rPr>
  </w:style>
  <w:style w:type="character" w:styleId="Heading3Char" w:customStyle="1">
    <w:name w:val="Heading 3 Char"/>
    <w:link w:val="Heading3"/>
    <w:uiPriority w:val="9"/>
    <w:rsid w:val="00096D9D"/>
    <w:rPr>
      <w:rFonts w:ascii="Calibri Light" w:hAnsi="Calibri Light"/>
      <w:b w:val="1"/>
      <w:bCs w:val="1"/>
      <w:sz w:val="26"/>
      <w:szCs w:val="26"/>
    </w:rPr>
  </w:style>
  <w:style w:type="character" w:styleId="Heading4Char" w:customStyle="1">
    <w:name w:val="Heading 4 Char"/>
    <w:link w:val="Heading4"/>
    <w:uiPriority w:val="9"/>
    <w:qFormat w:val="1"/>
    <w:rsid w:val="00096D9D"/>
    <w:rPr>
      <w:rFonts w:ascii="Calibri" w:cs="Arial" w:hAnsi="Calibri"/>
      <w:b w:val="1"/>
      <w:bCs w:val="1"/>
      <w:sz w:val="28"/>
      <w:szCs w:val="28"/>
    </w:rPr>
  </w:style>
  <w:style w:type="character" w:styleId="Heading5Char" w:customStyle="1">
    <w:name w:val="Heading 5 Char"/>
    <w:link w:val="Heading5"/>
    <w:semiHidden w:val="1"/>
    <w:rsid w:val="00834647"/>
    <w:rPr>
      <w:rFonts w:ascii="Calibri" w:hAnsi="Calibri"/>
      <w:b w:val="1"/>
      <w:bCs w:val="1"/>
      <w:i w:val="1"/>
      <w:iCs w:val="1"/>
      <w:sz w:val="26"/>
      <w:szCs w:val="26"/>
    </w:rPr>
  </w:style>
  <w:style w:type="character" w:styleId="Heading6Char" w:customStyle="1">
    <w:name w:val="Heading 6 Char"/>
    <w:link w:val="Heading6"/>
    <w:semiHidden w:val="1"/>
    <w:rsid w:val="00096D9D"/>
    <w:rPr>
      <w:rFonts w:ascii="Calibri" w:cs="Arial" w:hAnsi="Calibri"/>
      <w:b w:val="1"/>
      <w:bCs w:val="1"/>
      <w:sz w:val="22"/>
      <w:szCs w:val="22"/>
    </w:rPr>
  </w:style>
  <w:style w:type="character" w:styleId="Heading7Char" w:customStyle="1">
    <w:name w:val="Heading 7 Char"/>
    <w:link w:val="Heading7"/>
    <w:semiHidden w:val="1"/>
    <w:rsid w:val="00096D9D"/>
    <w:rPr>
      <w:rFonts w:ascii="Calibri" w:cs="Arial" w:hAnsi="Calibri"/>
      <w:sz w:val="24"/>
      <w:szCs w:val="24"/>
    </w:rPr>
  </w:style>
  <w:style w:type="character" w:styleId="Heading8Char" w:customStyle="1">
    <w:name w:val="Heading 8 Char"/>
    <w:link w:val="Heading8"/>
    <w:semiHidden w:val="1"/>
    <w:rsid w:val="00096D9D"/>
    <w:rPr>
      <w:rFonts w:ascii="Calibri" w:cs="Arial" w:hAnsi="Calibri"/>
      <w:i w:val="1"/>
      <w:iCs w:val="1"/>
      <w:sz w:val="24"/>
      <w:szCs w:val="24"/>
    </w:rPr>
  </w:style>
  <w:style w:type="character" w:styleId="Heading9Char" w:customStyle="1">
    <w:name w:val="Heading 9 Char"/>
    <w:link w:val="Heading9"/>
    <w:semiHidden w:val="1"/>
    <w:rsid w:val="00096D9D"/>
    <w:rPr>
      <w:rFonts w:ascii="Calibri Light" w:hAnsi="Calibri Light"/>
      <w:sz w:val="22"/>
      <w:szCs w:val="22"/>
    </w:rPr>
  </w:style>
  <w:style w:type="paragraph" w:styleId="Header">
    <w:name w:val="header"/>
    <w:basedOn w:val="Normal"/>
    <w:link w:val="HeaderChar"/>
    <w:uiPriority w:val="99"/>
    <w:rsid w:val="00AF2F52"/>
    <w:pPr>
      <w:tabs>
        <w:tab w:val="center" w:pos="4320"/>
        <w:tab w:val="right" w:pos="8640"/>
      </w:tabs>
    </w:pPr>
  </w:style>
  <w:style w:type="character" w:styleId="HeaderChar" w:customStyle="1">
    <w:name w:val="Header Char"/>
    <w:basedOn w:val="DefaultParagraphFont"/>
    <w:link w:val="Header"/>
    <w:uiPriority w:val="99"/>
    <w:qFormat w:val="1"/>
    <w:rsid w:val="00D94B4D"/>
    <w:rPr>
      <w:sz w:val="24"/>
      <w:szCs w:val="24"/>
    </w:rPr>
  </w:style>
  <w:style w:type="paragraph" w:styleId="Footer">
    <w:name w:val="footer"/>
    <w:basedOn w:val="Normal"/>
    <w:link w:val="FooterChar"/>
    <w:uiPriority w:val="99"/>
    <w:qFormat w:val="1"/>
    <w:rsid w:val="00AF2F52"/>
    <w:pPr>
      <w:tabs>
        <w:tab w:val="center" w:pos="4320"/>
        <w:tab w:val="right" w:pos="8640"/>
      </w:tabs>
    </w:pPr>
  </w:style>
  <w:style w:type="character" w:styleId="FooterChar" w:customStyle="1">
    <w:name w:val="Footer Char"/>
    <w:link w:val="Footer"/>
    <w:uiPriority w:val="99"/>
    <w:rsid w:val="008D603C"/>
    <w:rPr>
      <w:sz w:val="24"/>
      <w:szCs w:val="24"/>
    </w:rPr>
  </w:style>
  <w:style w:type="table" w:styleId="TableGrid">
    <w:name w:val="Table Grid"/>
    <w:basedOn w:val="TableNormal"/>
    <w:uiPriority w:val="39"/>
    <w:rsid w:val="00EE4B1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Heading">
    <w:name w:val="TOC Heading"/>
    <w:basedOn w:val="Heading1"/>
    <w:next w:val="Normal"/>
    <w:uiPriority w:val="39"/>
    <w:semiHidden w:val="1"/>
    <w:unhideWhenUsed w:val="1"/>
    <w:qFormat w:val="1"/>
    <w:rsid w:val="00C167EA"/>
    <w:pPr>
      <w:keepLines w:val="1"/>
      <w:spacing w:after="0" w:before="480" w:line="276" w:lineRule="auto"/>
      <w:jc w:val="left"/>
      <w:outlineLvl w:val="9"/>
    </w:pPr>
    <w:rPr>
      <w:color w:val="365f91"/>
      <w:kern w:val="0"/>
      <w:szCs w:val="28"/>
    </w:rPr>
  </w:style>
  <w:style w:type="paragraph" w:styleId="TOC1">
    <w:name w:val="toc 1"/>
    <w:basedOn w:val="Normal"/>
    <w:next w:val="Normal"/>
    <w:autoRedefine w:val="1"/>
    <w:uiPriority w:val="39"/>
    <w:qFormat w:val="1"/>
    <w:rsid w:val="00DE6F22"/>
    <w:pPr>
      <w:tabs>
        <w:tab w:val="left" w:pos="426"/>
        <w:tab w:val="right" w:leader="dot" w:pos="8497"/>
      </w:tabs>
      <w:spacing w:after="120" w:before="120"/>
      <w:ind w:left="426" w:hanging="426"/>
    </w:pPr>
    <w:rPr>
      <w:rFonts w:ascii="Calibri" w:hAnsi="Calibri"/>
      <w:b w:val="1"/>
      <w:bCs w:val="1"/>
      <w:caps w:val="1"/>
      <w:sz w:val="20"/>
      <w:szCs w:val="20"/>
      <w:lang w:val="sv-SE"/>
    </w:rPr>
  </w:style>
  <w:style w:type="character" w:styleId="Hyperlink">
    <w:name w:val="Hyperlink"/>
    <w:uiPriority w:val="99"/>
    <w:unhideWhenUsed w:val="1"/>
    <w:rsid w:val="00C167EA"/>
    <w:rPr>
      <w:color w:val="0000ff"/>
      <w:u w:val="single"/>
    </w:rPr>
  </w:style>
  <w:style w:type="paragraph" w:styleId="TOC2">
    <w:name w:val="toc 2"/>
    <w:basedOn w:val="Normal"/>
    <w:next w:val="Normal"/>
    <w:autoRedefine w:val="1"/>
    <w:uiPriority w:val="39"/>
    <w:unhideWhenUsed w:val="1"/>
    <w:qFormat w:val="1"/>
    <w:rsid w:val="007579E9"/>
    <w:pPr>
      <w:ind w:left="240"/>
    </w:pPr>
    <w:rPr>
      <w:rFonts w:ascii="Calibri" w:hAnsi="Calibri"/>
      <w:smallCaps w:val="1"/>
      <w:sz w:val="20"/>
      <w:szCs w:val="20"/>
    </w:rPr>
  </w:style>
  <w:style w:type="paragraph" w:styleId="TOC3">
    <w:name w:val="toc 3"/>
    <w:basedOn w:val="Normal"/>
    <w:next w:val="Normal"/>
    <w:autoRedefine w:val="1"/>
    <w:uiPriority w:val="39"/>
    <w:unhideWhenUsed w:val="1"/>
    <w:qFormat w:val="1"/>
    <w:rsid w:val="007579E9"/>
    <w:pPr>
      <w:ind w:left="480"/>
    </w:pPr>
    <w:rPr>
      <w:rFonts w:ascii="Calibri" w:hAnsi="Calibri"/>
      <w:i w:val="1"/>
      <w:iCs w:val="1"/>
      <w:sz w:val="20"/>
      <w:szCs w:val="20"/>
    </w:rPr>
  </w:style>
  <w:style w:type="paragraph" w:styleId="BalloonText">
    <w:name w:val="Balloon Text"/>
    <w:basedOn w:val="Normal"/>
    <w:link w:val="BalloonTextChar"/>
    <w:uiPriority w:val="99"/>
    <w:rsid w:val="007579E9"/>
    <w:rPr>
      <w:rFonts w:ascii="Tahoma" w:cs="Tahoma" w:hAnsi="Tahoma"/>
      <w:sz w:val="16"/>
      <w:szCs w:val="16"/>
    </w:rPr>
  </w:style>
  <w:style w:type="character" w:styleId="BalloonTextChar" w:customStyle="1">
    <w:name w:val="Balloon Text Char"/>
    <w:link w:val="BalloonText"/>
    <w:uiPriority w:val="99"/>
    <w:rsid w:val="007579E9"/>
    <w:rPr>
      <w:rFonts w:ascii="Tahoma" w:cs="Tahoma" w:hAnsi="Tahoma"/>
      <w:sz w:val="16"/>
      <w:szCs w:val="16"/>
    </w:rPr>
  </w:style>
  <w:style w:type="paragraph" w:styleId="TOC4">
    <w:name w:val="toc 4"/>
    <w:basedOn w:val="Normal"/>
    <w:next w:val="Normal"/>
    <w:autoRedefine w:val="1"/>
    <w:uiPriority w:val="39"/>
    <w:rsid w:val="007579E9"/>
    <w:pPr>
      <w:ind w:left="720"/>
    </w:pPr>
    <w:rPr>
      <w:rFonts w:ascii="Calibri" w:hAnsi="Calibri"/>
      <w:sz w:val="18"/>
      <w:szCs w:val="18"/>
    </w:rPr>
  </w:style>
  <w:style w:type="paragraph" w:styleId="TOC5">
    <w:name w:val="toc 5"/>
    <w:basedOn w:val="Normal"/>
    <w:next w:val="Normal"/>
    <w:autoRedefine w:val="1"/>
    <w:uiPriority w:val="39"/>
    <w:rsid w:val="007579E9"/>
    <w:pPr>
      <w:ind w:left="960"/>
    </w:pPr>
    <w:rPr>
      <w:rFonts w:ascii="Calibri" w:hAnsi="Calibri"/>
      <w:sz w:val="18"/>
      <w:szCs w:val="18"/>
    </w:rPr>
  </w:style>
  <w:style w:type="paragraph" w:styleId="TOC6">
    <w:name w:val="toc 6"/>
    <w:basedOn w:val="Normal"/>
    <w:next w:val="Normal"/>
    <w:autoRedefine w:val="1"/>
    <w:uiPriority w:val="39"/>
    <w:rsid w:val="007579E9"/>
    <w:pPr>
      <w:ind w:left="1200"/>
    </w:pPr>
    <w:rPr>
      <w:rFonts w:ascii="Calibri" w:hAnsi="Calibri"/>
      <w:sz w:val="18"/>
      <w:szCs w:val="18"/>
    </w:rPr>
  </w:style>
  <w:style w:type="paragraph" w:styleId="TOC7">
    <w:name w:val="toc 7"/>
    <w:basedOn w:val="Normal"/>
    <w:next w:val="Normal"/>
    <w:autoRedefine w:val="1"/>
    <w:uiPriority w:val="39"/>
    <w:rsid w:val="007579E9"/>
    <w:pPr>
      <w:ind w:left="1440"/>
    </w:pPr>
    <w:rPr>
      <w:rFonts w:ascii="Calibri" w:hAnsi="Calibri"/>
      <w:sz w:val="18"/>
      <w:szCs w:val="18"/>
    </w:rPr>
  </w:style>
  <w:style w:type="paragraph" w:styleId="TOC8">
    <w:name w:val="toc 8"/>
    <w:basedOn w:val="Normal"/>
    <w:next w:val="Normal"/>
    <w:autoRedefine w:val="1"/>
    <w:uiPriority w:val="39"/>
    <w:rsid w:val="007579E9"/>
    <w:pPr>
      <w:ind w:left="1680"/>
    </w:pPr>
    <w:rPr>
      <w:rFonts w:ascii="Calibri" w:hAnsi="Calibri"/>
      <w:sz w:val="18"/>
      <w:szCs w:val="18"/>
    </w:rPr>
  </w:style>
  <w:style w:type="paragraph" w:styleId="TOC9">
    <w:name w:val="toc 9"/>
    <w:basedOn w:val="Normal"/>
    <w:next w:val="Normal"/>
    <w:autoRedefine w:val="1"/>
    <w:uiPriority w:val="39"/>
    <w:rsid w:val="007579E9"/>
    <w:pPr>
      <w:ind w:left="1920"/>
    </w:pPr>
    <w:rPr>
      <w:rFonts w:ascii="Calibri" w:hAnsi="Calibri"/>
      <w:sz w:val="18"/>
      <w:szCs w:val="18"/>
    </w:rPr>
  </w:style>
  <w:style w:type="paragraph" w:styleId="ListParagraph">
    <w:name w:val="List Paragraph"/>
    <w:basedOn w:val="Normal"/>
    <w:uiPriority w:val="34"/>
    <w:qFormat w:val="1"/>
    <w:rsid w:val="002B7257"/>
    <w:pPr>
      <w:ind w:left="720"/>
    </w:pPr>
  </w:style>
  <w:style w:type="character" w:styleId="TitleChar" w:customStyle="1">
    <w:name w:val="Title Char"/>
    <w:link w:val="Title"/>
    <w:uiPriority w:val="99"/>
    <w:rsid w:val="00834647"/>
    <w:rPr>
      <w:rFonts w:ascii="Cambria" w:hAnsi="Cambria"/>
      <w:b w:val="1"/>
      <w:bCs w:val="1"/>
      <w:kern w:val="28"/>
      <w:sz w:val="32"/>
      <w:szCs w:val="32"/>
      <w:lang w:eastAsia="x-none" w:val="x-none"/>
    </w:rPr>
  </w:style>
  <w:style w:type="paragraph" w:styleId="NoSpacing">
    <w:name w:val="No Spacing"/>
    <w:link w:val="NoSpacingChar"/>
    <w:uiPriority w:val="1"/>
    <w:qFormat w:val="1"/>
    <w:rsid w:val="00095EBE"/>
    <w:rPr>
      <w:sz w:val="24"/>
      <w:szCs w:val="24"/>
    </w:rPr>
  </w:style>
  <w:style w:type="character" w:styleId="NoSpacingChar" w:customStyle="1">
    <w:name w:val="No Spacing Char"/>
    <w:basedOn w:val="DefaultParagraphFont"/>
    <w:link w:val="NoSpacing"/>
    <w:uiPriority w:val="1"/>
    <w:rsid w:val="00EE12DC"/>
    <w:rPr>
      <w:sz w:val="24"/>
      <w:szCs w:val="24"/>
    </w:rPr>
  </w:style>
  <w:style w:type="paragraph" w:styleId="Sub-BAB" w:customStyle="1">
    <w:name w:val="Sub-BAB"/>
    <w:basedOn w:val="Heading2"/>
    <w:qFormat w:val="1"/>
    <w:rsid w:val="001A6489"/>
    <w:rPr>
      <w:rFonts w:asciiTheme="majorHAnsi" w:hAnsiTheme="majorHAnsi"/>
      <w:i w:val="0"/>
      <w:sz w:val="24"/>
      <w:lang w:val="sv-SE"/>
    </w:rPr>
  </w:style>
  <w:style w:type="paragraph" w:styleId="StyleHeading1Left" w:customStyle="1">
    <w:name w:val="Style Heading 1 + Left"/>
    <w:basedOn w:val="Heading1"/>
    <w:rsid w:val="004D4097"/>
    <w:pPr>
      <w:numPr>
        <w:numId w:val="2"/>
      </w:numPr>
      <w:jc w:val="left"/>
    </w:pPr>
    <w:rPr>
      <w:szCs w:val="20"/>
    </w:rPr>
  </w:style>
  <w:style w:type="paragraph" w:styleId="Caption">
    <w:name w:val="caption"/>
    <w:basedOn w:val="Normal"/>
    <w:next w:val="Normal"/>
    <w:unhideWhenUsed w:val="1"/>
    <w:qFormat w:val="1"/>
    <w:rsid w:val="0008380D"/>
    <w:pPr>
      <w:spacing w:after="60"/>
    </w:pPr>
    <w:rPr>
      <w:rFonts w:asciiTheme="majorHAnsi" w:hAnsiTheme="majorHAnsi"/>
      <w:b w:val="1"/>
      <w:iCs w:val="1"/>
      <w:sz w:val="22"/>
      <w:szCs w:val="18"/>
    </w:rPr>
  </w:style>
  <w:style w:type="paragraph" w:styleId="BodyTeks" w:customStyle="1">
    <w:name w:val="BodyTeks"/>
    <w:basedOn w:val="Normal"/>
    <w:qFormat w:val="1"/>
    <w:rsid w:val="003A159E"/>
    <w:rPr>
      <w:rFonts w:ascii="Cambria" w:hAnsi="Cambria"/>
      <w:sz w:val="22"/>
      <w:lang w:val="sv-SE"/>
    </w:rPr>
  </w:style>
  <w:style w:type="paragraph" w:styleId="StyleHeading1Left1" w:customStyle="1">
    <w:name w:val="Style Heading 1 + Left1"/>
    <w:basedOn w:val="Heading1"/>
    <w:rsid w:val="000A13F8"/>
    <w:pPr>
      <w:jc w:val="left"/>
    </w:pPr>
    <w:rPr>
      <w:szCs w:val="20"/>
    </w:rPr>
  </w:style>
  <w:style w:type="table" w:styleId="TableGrid1" w:customStyle="1">
    <w:name w:val="Table Grid1"/>
    <w:basedOn w:val="TableNormal"/>
    <w:next w:val="TableGrid"/>
    <w:uiPriority w:val="39"/>
    <w:rsid w:val="003A6452"/>
    <w:rPr>
      <w:rFonts w:ascii="Calibri" w:cs="Arial" w:eastAsia="Calibri" w:hAnsi="Calibri"/>
      <w:sz w:val="22"/>
      <w:szCs w:val="22"/>
      <w:lang w:val="en-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 w:customStyle="1">
    <w:name w:val="Table Grid2"/>
    <w:basedOn w:val="TableNormal"/>
    <w:next w:val="TableGrid"/>
    <w:uiPriority w:val="39"/>
    <w:rsid w:val="00A504F2"/>
    <w:rPr>
      <w:rFonts w:ascii="Calibri" w:cs="Arial" w:eastAsia="Calibri" w:hAnsi="Calibri"/>
      <w:sz w:val="22"/>
      <w:szCs w:val="22"/>
      <w:lang w:val="en-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 w:customStyle="1">
    <w:name w:val="Table Grid3"/>
    <w:basedOn w:val="TableNormal"/>
    <w:next w:val="TableGrid"/>
    <w:uiPriority w:val="39"/>
    <w:rsid w:val="00A504F2"/>
    <w:rPr>
      <w:rFonts w:ascii="Calibri" w:cs="Arial" w:eastAsia="Calibri" w:hAnsi="Calibri"/>
      <w:sz w:val="22"/>
      <w:szCs w:val="22"/>
      <w:lang w:val="en-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45144D"/>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character" w:styleId="UnresolvedMention1" w:customStyle="1">
    <w:name w:val="Unresolved Mention1"/>
    <w:basedOn w:val="DefaultParagraphFont"/>
    <w:uiPriority w:val="99"/>
    <w:semiHidden w:val="1"/>
    <w:unhideWhenUsed w:val="1"/>
    <w:rsid w:val="00E34364"/>
    <w:rPr>
      <w:color w:val="605e5c"/>
      <w:shd w:color="auto" w:fill="e1dfdd" w:val="clear"/>
    </w:rPr>
  </w:style>
  <w:style w:type="paragraph" w:styleId="BodyText">
    <w:name w:val="Body Text"/>
    <w:basedOn w:val="Normal"/>
    <w:link w:val="BodyTextChar"/>
    <w:uiPriority w:val="99"/>
    <w:unhideWhenUsed w:val="1"/>
    <w:qFormat w:val="1"/>
    <w:rsid w:val="00D94B4D"/>
    <w:pPr>
      <w:spacing w:after="120"/>
      <w:jc w:val="both"/>
    </w:pPr>
    <w:rPr>
      <w:rFonts w:ascii="Calibri" w:eastAsia="Calibri" w:hAnsi="Calibri"/>
      <w:sz w:val="22"/>
      <w:szCs w:val="22"/>
    </w:rPr>
  </w:style>
  <w:style w:type="character" w:styleId="BodyTextChar" w:customStyle="1">
    <w:name w:val="Body Text Char"/>
    <w:basedOn w:val="DefaultParagraphFont"/>
    <w:link w:val="BodyText"/>
    <w:uiPriority w:val="99"/>
    <w:qFormat w:val="1"/>
    <w:rsid w:val="00D94B4D"/>
    <w:rPr>
      <w:rFonts w:ascii="Calibri" w:eastAsia="Calibri" w:hAnsi="Calibri"/>
      <w:sz w:val="22"/>
      <w:szCs w:val="22"/>
    </w:rPr>
  </w:style>
  <w:style w:type="paragraph" w:styleId="BodyTextIndent">
    <w:name w:val="Body Text Indent"/>
    <w:basedOn w:val="Normal"/>
    <w:link w:val="BodyTextIndentChar"/>
    <w:uiPriority w:val="99"/>
    <w:rsid w:val="00D94B4D"/>
    <w:pPr>
      <w:ind w:left="1080" w:hanging="540"/>
      <w:jc w:val="both"/>
    </w:pPr>
    <w:rPr>
      <w:sz w:val="22"/>
    </w:rPr>
  </w:style>
  <w:style w:type="character" w:styleId="BodyTextIndentChar" w:customStyle="1">
    <w:name w:val="Body Text Indent Char"/>
    <w:basedOn w:val="DefaultParagraphFont"/>
    <w:link w:val="BodyTextIndent"/>
    <w:uiPriority w:val="99"/>
    <w:qFormat w:val="1"/>
    <w:rsid w:val="00D94B4D"/>
    <w:rPr>
      <w:sz w:val="22"/>
      <w:szCs w:val="24"/>
    </w:rPr>
  </w:style>
  <w:style w:type="paragraph" w:styleId="CommentText">
    <w:name w:val="annotation text"/>
    <w:basedOn w:val="Normal"/>
    <w:link w:val="CommentTextChar"/>
    <w:uiPriority w:val="99"/>
    <w:unhideWhenUsed w:val="1"/>
    <w:rsid w:val="00D94B4D"/>
    <w:pPr>
      <w:jc w:val="both"/>
    </w:pPr>
    <w:rPr>
      <w:rFonts w:ascii="Calibri" w:hAnsi="Calibri"/>
      <w:sz w:val="20"/>
      <w:szCs w:val="20"/>
    </w:rPr>
  </w:style>
  <w:style w:type="character" w:styleId="CommentTextChar" w:customStyle="1">
    <w:name w:val="Comment Text Char"/>
    <w:basedOn w:val="DefaultParagraphFont"/>
    <w:link w:val="CommentText"/>
    <w:uiPriority w:val="99"/>
    <w:rsid w:val="00D94B4D"/>
    <w:rPr>
      <w:rFonts w:ascii="Calibri" w:hAnsi="Calibri"/>
    </w:rPr>
  </w:style>
  <w:style w:type="paragraph" w:styleId="DocumentMap">
    <w:name w:val="Document Map"/>
    <w:basedOn w:val="Normal"/>
    <w:link w:val="DocumentMapChar"/>
    <w:uiPriority w:val="99"/>
    <w:unhideWhenUsed w:val="1"/>
    <w:rsid w:val="00D94B4D"/>
    <w:pPr>
      <w:jc w:val="both"/>
    </w:pPr>
    <w:rPr>
      <w:rFonts w:ascii="Tahoma" w:cs="Tahoma" w:eastAsia="Calibri" w:hAnsi="Tahoma"/>
      <w:sz w:val="16"/>
      <w:szCs w:val="16"/>
    </w:rPr>
  </w:style>
  <w:style w:type="character" w:styleId="DocumentMapChar" w:customStyle="1">
    <w:name w:val="Document Map Char"/>
    <w:basedOn w:val="DefaultParagraphFont"/>
    <w:link w:val="DocumentMap"/>
    <w:uiPriority w:val="99"/>
    <w:qFormat w:val="1"/>
    <w:rsid w:val="00D94B4D"/>
    <w:rPr>
      <w:rFonts w:ascii="Tahoma" w:cs="Tahoma" w:eastAsia="Calibri" w:hAnsi="Tahoma"/>
      <w:sz w:val="16"/>
      <w:szCs w:val="16"/>
    </w:rPr>
  </w:style>
  <w:style w:type="paragraph" w:styleId="NormalWeb">
    <w:name w:val="Normal (Web)"/>
    <w:basedOn w:val="Normal"/>
    <w:uiPriority w:val="99"/>
    <w:unhideWhenUsed w:val="1"/>
    <w:qFormat w:val="1"/>
    <w:rsid w:val="00D94B4D"/>
    <w:pPr>
      <w:jc w:val="both"/>
    </w:pPr>
    <w:rPr>
      <w:rFonts w:ascii="Calibri" w:hAnsi="Calibri"/>
      <w:sz w:val="22"/>
    </w:rPr>
  </w:style>
  <w:style w:type="character" w:styleId="CommentReference">
    <w:name w:val="annotation reference"/>
    <w:basedOn w:val="DefaultParagraphFont"/>
    <w:uiPriority w:val="99"/>
    <w:unhideWhenUsed w:val="1"/>
    <w:rsid w:val="00D94B4D"/>
    <w:rPr>
      <w:sz w:val="16"/>
      <w:szCs w:val="16"/>
    </w:rPr>
  </w:style>
  <w:style w:type="character" w:styleId="PageNumber">
    <w:name w:val="page number"/>
    <w:basedOn w:val="DefaultParagraphFont"/>
    <w:rsid w:val="00D94B4D"/>
  </w:style>
  <w:style w:type="paragraph" w:styleId="ListParagraph1" w:customStyle="1">
    <w:name w:val="List Paragraph1"/>
    <w:basedOn w:val="Normal"/>
    <w:link w:val="ListParagraphChar"/>
    <w:uiPriority w:val="34"/>
    <w:qFormat w:val="1"/>
    <w:rsid w:val="00D94B4D"/>
    <w:pPr>
      <w:ind w:left="720"/>
      <w:contextualSpacing w:val="1"/>
      <w:jc w:val="both"/>
    </w:pPr>
    <w:rPr>
      <w:rFonts w:ascii="Calibri" w:eastAsia="Calibri" w:hAnsi="Calibri"/>
      <w:sz w:val="22"/>
      <w:szCs w:val="22"/>
    </w:rPr>
  </w:style>
  <w:style w:type="character" w:styleId="ListParagraphChar" w:customStyle="1">
    <w:name w:val="List Paragraph Char"/>
    <w:link w:val="ListParagraph1"/>
    <w:uiPriority w:val="34"/>
    <w:qFormat w:val="1"/>
    <w:locked w:val="1"/>
    <w:rsid w:val="00D94B4D"/>
    <w:rPr>
      <w:rFonts w:ascii="Calibri" w:eastAsia="Calibri" w:hAnsi="Calibri"/>
      <w:sz w:val="22"/>
      <w:szCs w:val="22"/>
    </w:rPr>
  </w:style>
  <w:style w:type="paragraph" w:styleId="Default" w:customStyle="1">
    <w:name w:val="Default"/>
    <w:rsid w:val="00D94B4D"/>
    <w:pPr>
      <w:widowControl w:val="0"/>
      <w:autoSpaceDE w:val="0"/>
      <w:autoSpaceDN w:val="0"/>
      <w:adjustRightInd w:val="0"/>
    </w:pPr>
    <w:rPr>
      <w:rFonts w:ascii="Arial" w:cs="Arial" w:hAnsi="Arial"/>
      <w:color w:val="000000"/>
      <w:sz w:val="24"/>
      <w:szCs w:val="24"/>
      <w:lang w:eastAsia="id-ID" w:val="id-ID"/>
    </w:rPr>
  </w:style>
  <w:style w:type="paragraph" w:styleId="western" w:customStyle="1">
    <w:name w:val="western"/>
    <w:basedOn w:val="Normal"/>
    <w:qFormat w:val="1"/>
    <w:rsid w:val="00D94B4D"/>
    <w:pPr>
      <w:spacing w:after="100" w:afterAutospacing="1" w:before="100" w:beforeAutospacing="1"/>
      <w:jc w:val="both"/>
    </w:pPr>
    <w:rPr>
      <w:rFonts w:eastAsia="SimSun"/>
      <w:sz w:val="22"/>
      <w:lang w:eastAsia="zh-CN"/>
    </w:rPr>
  </w:style>
  <w:style w:type="paragraph" w:styleId="Style2" w:customStyle="1">
    <w:name w:val="_Style 2"/>
    <w:basedOn w:val="Normal"/>
    <w:uiPriority w:val="34"/>
    <w:qFormat w:val="1"/>
    <w:rsid w:val="00D94B4D"/>
    <w:pPr>
      <w:ind w:left="720"/>
      <w:contextualSpacing w:val="1"/>
      <w:jc w:val="both"/>
    </w:pPr>
    <w:rPr>
      <w:rFonts w:ascii="Calibri" w:hAnsi="Calibri"/>
      <w:sz w:val="22"/>
      <w:szCs w:val="22"/>
    </w:rPr>
  </w:style>
  <w:style w:type="paragraph" w:styleId="ListParagraph11" w:customStyle="1">
    <w:name w:val="List Paragraph11"/>
    <w:basedOn w:val="Normal"/>
    <w:uiPriority w:val="34"/>
    <w:qFormat w:val="1"/>
    <w:rsid w:val="00D94B4D"/>
    <w:pPr>
      <w:ind w:left="720"/>
      <w:contextualSpacing w:val="1"/>
      <w:jc w:val="both"/>
    </w:pPr>
    <w:rPr>
      <w:rFonts w:ascii="Calibri" w:eastAsia="Calibri" w:hAnsi="Calibri"/>
      <w:sz w:val="22"/>
      <w:szCs w:val="22"/>
    </w:rPr>
  </w:style>
  <w:style w:type="character" w:styleId="PlaceholderText">
    <w:name w:val="Placeholder Text"/>
    <w:basedOn w:val="DefaultParagraphFont"/>
    <w:uiPriority w:val="99"/>
    <w:semiHidden w:val="1"/>
    <w:rsid w:val="00D94B4D"/>
    <w:rPr>
      <w:color w:val="808080"/>
    </w:rPr>
  </w:style>
  <w:style w:type="paragraph" w:styleId="TableofFigures">
    <w:name w:val="table of figures"/>
    <w:basedOn w:val="Normal"/>
    <w:next w:val="Normal"/>
    <w:uiPriority w:val="99"/>
    <w:unhideWhenUsed w:val="1"/>
    <w:rsid w:val="00D94B4D"/>
    <w:pPr>
      <w:jc w:val="both"/>
    </w:pPr>
    <w:rPr>
      <w:rFonts w:ascii="Calibri" w:hAnsi="Calibri"/>
      <w:sz w:val="22"/>
      <w:szCs w:val="22"/>
    </w:rPr>
  </w:style>
  <w:style w:type="character" w:styleId="acopre" w:customStyle="1">
    <w:name w:val="acopre"/>
    <w:basedOn w:val="DefaultParagraphFont"/>
    <w:rsid w:val="00D94B4D"/>
  </w:style>
  <w:style w:type="character" w:styleId="apple-tab-span" w:customStyle="1">
    <w:name w:val="apple-tab-span"/>
    <w:basedOn w:val="DefaultParagraphFont"/>
    <w:rsid w:val="00C06227"/>
  </w:style>
  <w:style w:type="character" w:styleId="a-size-extra-large" w:customStyle="1">
    <w:name w:val="a-size-extra-large"/>
    <w:basedOn w:val="DefaultParagraphFont"/>
    <w:rsid w:val="00F06BDE"/>
  </w:style>
  <w:style w:type="character" w:styleId="a-size-large" w:customStyle="1">
    <w:name w:val="a-size-large"/>
    <w:basedOn w:val="DefaultParagraphFont"/>
    <w:rsid w:val="00F06BDE"/>
  </w:style>
  <w:style w:type="paragraph" w:styleId="msonormal0" w:customStyle="1">
    <w:name w:val="msonormal"/>
    <w:basedOn w:val="Normal"/>
    <w:rsid w:val="00B83A3F"/>
    <w:pPr>
      <w:spacing w:after="100" w:afterAutospacing="1" w:before="100" w:beforeAutospacing="1"/>
    </w:pPr>
  </w:style>
  <w:style w:type="paragraph" w:styleId="paragraph" w:customStyle="1">
    <w:name w:val="paragraph"/>
    <w:basedOn w:val="Normal"/>
    <w:rsid w:val="00B83A3F"/>
    <w:pPr>
      <w:spacing w:after="100" w:afterAutospacing="1" w:before="100" w:beforeAutospacing="1"/>
    </w:pPr>
  </w:style>
  <w:style w:type="character" w:styleId="textrun" w:customStyle="1">
    <w:name w:val="textrun"/>
    <w:basedOn w:val="DefaultParagraphFont"/>
    <w:rsid w:val="00B83A3F"/>
  </w:style>
  <w:style w:type="character" w:styleId="normaltextrun" w:customStyle="1">
    <w:name w:val="normaltextrun"/>
    <w:basedOn w:val="DefaultParagraphFont"/>
    <w:rsid w:val="00B83A3F"/>
  </w:style>
  <w:style w:type="character" w:styleId="eop" w:customStyle="1">
    <w:name w:val="eop"/>
    <w:basedOn w:val="DefaultParagraphFont"/>
    <w:rsid w:val="00B83A3F"/>
  </w:style>
  <w:style w:type="character" w:styleId="contentcontrolboundarysink" w:customStyle="1">
    <w:name w:val="contentcontrolboundarysink"/>
    <w:basedOn w:val="DefaultParagraphFont"/>
    <w:rsid w:val="00B83A3F"/>
  </w:style>
  <w:style w:type="character" w:styleId="contentcontrol" w:customStyle="1">
    <w:name w:val="contentcontrol"/>
    <w:basedOn w:val="DefaultParagraphFont"/>
    <w:rsid w:val="00B83A3F"/>
  </w:style>
  <w:style w:type="character" w:styleId="FollowedHyperlink">
    <w:name w:val="FollowedHyperlink"/>
    <w:basedOn w:val="DefaultParagraphFont"/>
    <w:uiPriority w:val="99"/>
    <w:semiHidden w:val="1"/>
    <w:unhideWhenUsed w:val="1"/>
    <w:rsid w:val="00B83A3F"/>
    <w:rPr>
      <w:color w:val="800080"/>
      <w:u w:val="single"/>
    </w:rPr>
  </w:style>
  <w:style w:type="character" w:styleId="fieldrange" w:customStyle="1">
    <w:name w:val="fieldrange"/>
    <w:basedOn w:val="DefaultParagraphFont"/>
    <w:rsid w:val="00B83A3F"/>
  </w:style>
  <w:style w:type="table" w:styleId="TableGrid4" w:customStyle="1">
    <w:name w:val="Table Grid4"/>
    <w:basedOn w:val="TableNormal"/>
    <w:next w:val="TableGrid"/>
    <w:uiPriority w:val="59"/>
    <w:rsid w:val="001D6A88"/>
    <w:rPr>
      <w:rFonts w:asciiTheme="minorHAnsi" w:cstheme="minorBidi" w:eastAsiaTheme="minorHAnsi" w:hAnsiTheme="minorHAnsi"/>
      <w:sz w:val="22"/>
      <w:szCs w:val="22"/>
      <w:lang w:val="id-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
    <w:name w:val="Unresolved Mention"/>
    <w:basedOn w:val="DefaultParagraphFont"/>
    <w:uiPriority w:val="99"/>
    <w:semiHidden w:val="1"/>
    <w:unhideWhenUsed w:val="1"/>
    <w:rsid w:val="00C95324"/>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jp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footer" Target="footer1.xm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4iltWfen8FULb0qzMp6CmYofCQ==">CgMxLjAaIwoBMBIeChwIB0IYCg9UaW1lcyBOZXcgUm9tYW4SBUNhcmRvOAByITEtTHFraGhoZ29RTzgwbVVORXhFdjFnSVZpalo3WmZfYw==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2026-02-20T04:53:00Z</dcterms:created>
  <dc:creator>UNIVERSITAS MUHAMMADIYAH MALANG</dc:creator>
</cp:coreProperties>
</file>