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C06B6" w:rsidRDefault="00E85866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Penerapan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Logika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Fuzzy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Menentukan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Volume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Tahu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Mamdani</w:t>
      </w:r>
      <w:proofErr w:type="spellEnd"/>
    </w:p>
    <w:p w14:paraId="00000002" w14:textId="77777777" w:rsidR="007C06B6" w:rsidRDefault="00E85866">
      <w:pPr>
        <w:spacing w:before="240" w:after="240" w:line="367" w:lineRule="auto"/>
        <w:jc w:val="center"/>
        <w:rPr>
          <w:rFonts w:ascii="Times New Roman" w:eastAsia="Times New Roman" w:hAnsi="Times New Roman" w:cs="Times New Roman"/>
          <w:b/>
          <w:sz w:val="13"/>
          <w:szCs w:val="13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Mithia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Fattiha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Mirdas</w:t>
      </w:r>
      <w:r>
        <w:rPr>
          <w:rFonts w:ascii="Times New Roman" w:eastAsia="Times New Roman" w:hAnsi="Times New Roman" w:cs="Times New Roman"/>
          <w:b/>
          <w:sz w:val="13"/>
          <w:szCs w:val="13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13"/>
          <w:szCs w:val="13"/>
        </w:rPr>
        <w:t xml:space="preserve">*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Aulya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 Helvin</w:t>
      </w:r>
      <w:r>
        <w:rPr>
          <w:rFonts w:ascii="Times New Roman" w:eastAsia="Times New Roman" w:hAnsi="Times New Roman" w:cs="Times New Roman"/>
          <w:b/>
          <w:sz w:val="13"/>
          <w:szCs w:val="13"/>
        </w:rPr>
        <w:t>3 ,</w:t>
      </w:r>
    </w:p>
    <w:p w14:paraId="00000003" w14:textId="77777777" w:rsidR="007C06B6" w:rsidRDefault="00E85866">
      <w:pPr>
        <w:spacing w:before="240" w:after="240" w:line="36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13"/>
          <w:szCs w:val="13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13"/>
          <w:szCs w:val="13"/>
        </w:rPr>
        <w:t>,2,3,4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Program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Teknik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Ilmu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Universitas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Lancang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Kuning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Pekanbaru</w:t>
      </w:r>
      <w:proofErr w:type="spellEnd"/>
    </w:p>
    <w:p w14:paraId="00000004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Abstrak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pabrik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Pak Anton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Pekanbaru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Usaha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</w:t>
      </w:r>
      <w:r>
        <w:rPr>
          <w:rFonts w:ascii="Times New Roman" w:eastAsia="Times New Roman" w:hAnsi="Times New Roman" w:cs="Times New Roman"/>
          <w:sz w:val="24"/>
          <w:szCs w:val="24"/>
        </w:rPr>
        <w:t>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optimal.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mamdani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mamdani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</w:t>
      </w:r>
      <w:r>
        <w:rPr>
          <w:rFonts w:ascii="Times New Roman" w:eastAsia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mamdani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batasan-batasan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fuzzy.</w:t>
      </w:r>
    </w:p>
    <w:p w14:paraId="00000005" w14:textId="77777777" w:rsidR="007C06B6" w:rsidRDefault="007C06B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C06B6" w:rsidRDefault="00E85866">
      <w:pPr>
        <w:numPr>
          <w:ilvl w:val="0"/>
          <w:numId w:val="1"/>
        </w:numPr>
        <w:spacing w:before="240" w:after="240" w:line="36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PENDAHULUAN</w:t>
      </w:r>
    </w:p>
    <w:p w14:paraId="00000007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Pak Anton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ecamatan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menggemari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protein,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arbohidrat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kalsium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Vitamin A, Vitamin B1,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Vitamin 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kyrang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kedelai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7C06B6" w:rsidRDefault="00E85866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fuzzy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mengabaikan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Fuzzy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Artificial Intelligence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modern,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Neural Network,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Artificial Intelligence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</w:t>
      </w:r>
      <w:r>
        <w:rPr>
          <w:rFonts w:ascii="Times New Roman" w:eastAsia="Times New Roman" w:hAnsi="Times New Roman" w:cs="Times New Roman"/>
          <w:sz w:val="24"/>
          <w:szCs w:val="24"/>
        </w:rPr>
        <w:t>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optimal.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Fuzzy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continue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difokuskan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sz w:val="24"/>
          <w:szCs w:val="24"/>
        </w:rPr>
        <w:t>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fuzzy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mamdani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mengkolerasikan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>rugian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7C06B6" w:rsidRDefault="007C06B6">
      <w:pPr>
        <w:spacing w:before="240" w:after="240" w:line="367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0A" w14:textId="77777777" w:rsidR="007C06B6" w:rsidRDefault="00E85866">
      <w:pPr>
        <w:numPr>
          <w:ilvl w:val="0"/>
          <w:numId w:val="1"/>
        </w:numPr>
        <w:spacing w:before="240" w:after="240" w:line="36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METODE PENELTIAN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Aulya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B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Konseptualisasi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 logic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mamdani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0000000C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Mendefenisikan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</w:t>
      </w:r>
      <w:r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</w:p>
    <w:p w14:paraId="0000000D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E" w14:textId="77777777" w:rsidR="007C06B6" w:rsidRDefault="007C06B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</w:p>
    <w:p w14:paraId="00000010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0000011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kriteria-kriteria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2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kriter</w:t>
      </w:r>
      <w:r>
        <w:rPr>
          <w:rFonts w:ascii="Times New Roman" w:eastAsia="Times New Roman" w:hAnsi="Times New Roman" w:cs="Times New Roman"/>
          <w:sz w:val="24"/>
          <w:szCs w:val="24"/>
        </w:rPr>
        <w:t>iakriteria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3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fuzzy.</w:t>
      </w:r>
    </w:p>
    <w:p w14:paraId="00000014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</w:p>
    <w:p w14:paraId="00000015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(goal),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alternati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0000016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Mendisain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parameter-parameter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fuzzy.</w:t>
      </w:r>
    </w:p>
    <w:p w14:paraId="00000017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8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</w:p>
    <w:p w14:paraId="00000019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diperkirakan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literatur-literatur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</w:t>
      </w:r>
      <w:r>
        <w:rPr>
          <w:rFonts w:ascii="Times New Roman" w:eastAsia="Times New Roman" w:hAnsi="Times New Roman" w:cs="Times New Roman"/>
          <w:sz w:val="24"/>
          <w:szCs w:val="24"/>
        </w:rPr>
        <w:t>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jurnal-jurnal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(internet).</w:t>
      </w:r>
      <w:proofErr w:type="gramEnd"/>
    </w:p>
    <w:p w14:paraId="0000001A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-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</w:p>
    <w:p w14:paraId="0000001B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</w:p>
    <w:p w14:paraId="0000001C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enelitian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000001D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fuzzy.</w:t>
      </w:r>
      <w:proofErr w:type="gramEnd"/>
    </w:p>
    <w:p w14:paraId="0000001E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Libarary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F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literatur-literatur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fuzzy.</w:t>
      </w:r>
      <w:proofErr w:type="gramEnd"/>
    </w:p>
    <w:p w14:paraId="00000020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Laboratory Research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14:paraId="00000021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Ada</w:t>
      </w:r>
    </w:p>
    <w:p w14:paraId="00000022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</w:p>
    <w:p w14:paraId="00000023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pengo</w:t>
      </w:r>
      <w:r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level : goal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4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Merangcang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</w:t>
      </w:r>
    </w:p>
    <w:p w14:paraId="00000025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0000026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Mendevinisikan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fuzzy.</w:t>
      </w:r>
    </w:p>
    <w:p w14:paraId="00000027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didefenisikan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</w:p>
    <w:p w14:paraId="00000028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9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Mendefenisikan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(µ), data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fuzzy.</w:t>
      </w:r>
    </w:p>
    <w:p w14:paraId="0000002A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</w:p>
    <w:p w14:paraId="0000002B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linguistik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yan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U.</w:t>
      </w:r>
    </w:p>
    <w:p w14:paraId="0000002C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</w:t>
      </w:r>
    </w:p>
    <w:p w14:paraId="0000002D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Mamdani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</w:t>
      </w:r>
      <w:r>
        <w:rPr>
          <w:rFonts w:ascii="Times New Roman" w:eastAsia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2007,</w:t>
      </w:r>
    </w:p>
    <w:p w14:paraId="0000002E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0000002F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terperinci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0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1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rule-rule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2" w14:textId="77777777" w:rsidR="007C06B6" w:rsidRDefault="00E8586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manual</w:t>
      </w:r>
    </w:p>
    <w:p w14:paraId="00000033" w14:textId="77777777" w:rsidR="007C06B6" w:rsidRDefault="00E85866">
      <w:pPr>
        <w:spacing w:before="240" w:after="240" w:line="36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pembicaraan</w:t>
      </w:r>
      <w:proofErr w:type="spellEnd"/>
    </w:p>
    <w:p w14:paraId="00000034" w14:textId="77777777" w:rsidR="007C06B6" w:rsidRDefault="007C06B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7C06B6" w:rsidRDefault="007C06B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7C06B6" w:rsidRDefault="007C06B6">
      <w:pPr>
        <w:spacing w:before="240" w:after="240" w:line="36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7C06B6" w:rsidRDefault="00E85866">
      <w:pPr>
        <w:numPr>
          <w:ilvl w:val="0"/>
          <w:numId w:val="1"/>
        </w:numPr>
        <w:spacing w:before="240" w:after="240" w:line="36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 DAN PEMBAHASAN</w:t>
      </w:r>
    </w:p>
    <w:p w14:paraId="00000038" w14:textId="77777777" w:rsidR="007C06B6" w:rsidRDefault="00E85866">
      <w:pPr>
        <w:spacing w:before="240" w:after="240" w:line="367" w:lineRule="auto"/>
        <w:ind w:left="144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Fuzzifikasi</w:t>
      </w:r>
      <w:proofErr w:type="spellEnd"/>
    </w:p>
    <w:p w14:paraId="00000039" w14:textId="77777777" w:rsidR="007C06B6" w:rsidRDefault="00E85866">
      <w:pPr>
        <w:spacing w:before="240" w:after="240" w:line="367" w:lineRule="auto"/>
        <w:ind w:left="1440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i/>
          <w:sz w:val="19"/>
          <w:szCs w:val="19"/>
        </w:rPr>
        <w:t>Fuzzifikasi</w:t>
      </w:r>
      <w:proofErr w:type="spellEnd"/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yaitu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suatu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untuk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mengubah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suatu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masukan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dari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bentuk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tegas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(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crisp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menjadi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fuzzy </w:t>
      </w:r>
      <w:r>
        <w:rPr>
          <w:rFonts w:ascii="Times New Roman" w:eastAsia="Times New Roman" w:hAnsi="Times New Roman" w:cs="Times New Roman"/>
          <w:sz w:val="19"/>
          <w:szCs w:val="19"/>
        </w:rPr>
        <w:t>(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variabel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linguistik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biasanya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disajikan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dalam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bentuk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himpunan-himpunan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fuzzy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dengan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suatu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fungsi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kenggotaannya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Pada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sistem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ini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ada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dua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komponen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yaitu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Permintaan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Tahu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dan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Persediaan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Tahu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dan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memiliki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satu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variabel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yaitu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Ju</w:t>
      </w:r>
      <w:r>
        <w:rPr>
          <w:rFonts w:ascii="Times New Roman" w:eastAsia="Times New Roman" w:hAnsi="Times New Roman" w:cs="Times New Roman"/>
          <w:sz w:val="19"/>
          <w:szCs w:val="19"/>
        </w:rPr>
        <w:t>mlah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Produksi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Tahu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</w:p>
    <w:p w14:paraId="4EBE570E" w14:textId="77777777" w:rsidR="008E7D03" w:rsidRDefault="008E7D03">
      <w:pPr>
        <w:spacing w:before="240" w:after="240" w:line="367" w:lineRule="auto"/>
        <w:ind w:left="1440"/>
        <w:rPr>
          <w:rFonts w:ascii="Times New Roman" w:eastAsia="Times New Roman" w:hAnsi="Times New Roman" w:cs="Times New Roman"/>
          <w:sz w:val="19"/>
          <w:szCs w:val="19"/>
        </w:rPr>
      </w:pPr>
    </w:p>
    <w:p w14:paraId="732CD462" w14:textId="77777777" w:rsidR="008E7D03" w:rsidRDefault="008E7D03">
      <w:pPr>
        <w:spacing w:before="240" w:after="240" w:line="367" w:lineRule="auto"/>
        <w:ind w:left="1440"/>
        <w:rPr>
          <w:rFonts w:ascii="Times New Roman" w:eastAsia="Times New Roman" w:hAnsi="Times New Roman" w:cs="Times New Roman"/>
          <w:sz w:val="19"/>
          <w:szCs w:val="19"/>
        </w:rPr>
      </w:pPr>
    </w:p>
    <w:p w14:paraId="19DCACD7" w14:textId="58C55EF7" w:rsidR="008E7D03" w:rsidRDefault="008E7D03">
      <w:pPr>
        <w:spacing w:before="240" w:after="240" w:line="367" w:lineRule="auto"/>
        <w:ind w:left="144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sz w:val="19"/>
          <w:szCs w:val="19"/>
        </w:rPr>
        <w:lastRenderedPageBreak/>
        <w:t xml:space="preserve">Table 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semesta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771E96D7" w14:textId="2C0E70F9" w:rsidR="008E7D03" w:rsidRDefault="008E7D03">
      <w:pPr>
        <w:spacing w:before="240" w:after="240" w:line="367" w:lineRule="auto"/>
        <w:ind w:left="1440"/>
        <w:rPr>
          <w:rFonts w:ascii="Times New Roman" w:eastAsia="Times New Roman" w:hAnsi="Times New Roman" w:cs="Times New Roman"/>
          <w:sz w:val="19"/>
          <w:szCs w:val="19"/>
        </w:rPr>
      </w:pPr>
      <w:r w:rsidRPr="008E7D03">
        <w:rPr>
          <w:rFonts w:ascii="Times New Roman" w:eastAsia="Times New Roman" w:hAnsi="Times New Roman" w:cs="Times New Roman"/>
          <w:sz w:val="19"/>
          <w:szCs w:val="19"/>
        </w:rPr>
        <w:drawing>
          <wp:inline distT="0" distB="0" distL="0" distR="0" wp14:anchorId="4110D38E" wp14:editId="3D90B2EC">
            <wp:extent cx="5048955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1328" w14:textId="2AFF2DC4" w:rsidR="008E7D03" w:rsidRDefault="008E7D03">
      <w:pPr>
        <w:spacing w:before="240" w:after="240" w:line="367" w:lineRule="auto"/>
        <w:ind w:left="144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TABLE HINPUNAN INPUT</w:t>
      </w:r>
    </w:p>
    <w:p w14:paraId="70C0AECF" w14:textId="66376B99" w:rsidR="008E7D03" w:rsidRDefault="008E7D03">
      <w:pPr>
        <w:spacing w:before="240" w:after="240" w:line="367" w:lineRule="auto"/>
        <w:ind w:left="1440"/>
        <w:rPr>
          <w:rFonts w:ascii="Times New Roman" w:eastAsia="Times New Roman" w:hAnsi="Times New Roman" w:cs="Times New Roman"/>
          <w:sz w:val="19"/>
          <w:szCs w:val="19"/>
        </w:rPr>
      </w:pPr>
      <w:r w:rsidRPr="008E7D03">
        <w:rPr>
          <w:rFonts w:ascii="Times New Roman" w:eastAsia="Times New Roman" w:hAnsi="Times New Roman" w:cs="Times New Roman"/>
          <w:sz w:val="19"/>
          <w:szCs w:val="19"/>
        </w:rPr>
        <w:drawing>
          <wp:inline distT="0" distB="0" distL="0" distR="0" wp14:anchorId="7727B9AD" wp14:editId="4A0B0DAB">
            <wp:extent cx="4791744" cy="12955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41A6" w14:textId="14E74098" w:rsidR="008E7D03" w:rsidRDefault="008E7D03">
      <w:pPr>
        <w:spacing w:before="240" w:after="240" w:line="367" w:lineRule="auto"/>
        <w:ind w:left="144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TABLE HIMPUNAN OUTPUT</w:t>
      </w:r>
    </w:p>
    <w:p w14:paraId="2E9B3FB1" w14:textId="64D745F2" w:rsidR="008E7D03" w:rsidRDefault="008E7D03">
      <w:pPr>
        <w:spacing w:before="240" w:after="240" w:line="367" w:lineRule="auto"/>
        <w:ind w:left="1440"/>
        <w:rPr>
          <w:rFonts w:ascii="Times New Roman" w:eastAsia="Times New Roman" w:hAnsi="Times New Roman" w:cs="Times New Roman"/>
          <w:sz w:val="19"/>
          <w:szCs w:val="19"/>
        </w:rPr>
      </w:pPr>
      <w:r w:rsidRPr="008E7D03">
        <w:rPr>
          <w:rFonts w:ascii="Times New Roman" w:eastAsia="Times New Roman" w:hAnsi="Times New Roman" w:cs="Times New Roman"/>
          <w:sz w:val="19"/>
          <w:szCs w:val="19"/>
        </w:rPr>
        <w:drawing>
          <wp:inline distT="0" distB="0" distL="0" distR="0" wp14:anchorId="4FFE4C45" wp14:editId="69C0D55F">
            <wp:extent cx="4801270" cy="1276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ED3"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bookmarkStart w:id="0" w:name="_GoBack"/>
      <w:bookmarkEnd w:id="0"/>
    </w:p>
    <w:p w14:paraId="069FDA04" w14:textId="77777777" w:rsidR="008E7D03" w:rsidRDefault="008E7D03">
      <w:pPr>
        <w:spacing w:before="240" w:after="240" w:line="367" w:lineRule="auto"/>
        <w:ind w:left="1440"/>
        <w:rPr>
          <w:rFonts w:ascii="Times New Roman" w:eastAsia="Times New Roman" w:hAnsi="Times New Roman" w:cs="Times New Roman"/>
          <w:sz w:val="19"/>
          <w:szCs w:val="19"/>
        </w:rPr>
      </w:pPr>
    </w:p>
    <w:p w14:paraId="3D7B8646" w14:textId="77777777" w:rsidR="008E7D03" w:rsidRDefault="008E7D03">
      <w:pPr>
        <w:spacing w:before="240" w:after="240" w:line="367" w:lineRule="auto"/>
        <w:ind w:left="1440"/>
        <w:rPr>
          <w:rFonts w:ascii="Times New Roman" w:eastAsia="Times New Roman" w:hAnsi="Times New Roman" w:cs="Times New Roman"/>
          <w:sz w:val="19"/>
          <w:szCs w:val="19"/>
        </w:rPr>
      </w:pPr>
    </w:p>
    <w:p w14:paraId="0000003A" w14:textId="77777777" w:rsidR="007C06B6" w:rsidRDefault="007C06B6">
      <w:pPr>
        <w:spacing w:before="240" w:after="240" w:line="367" w:lineRule="auto"/>
        <w:ind w:left="1440"/>
        <w:rPr>
          <w:rFonts w:ascii="Times New Roman" w:eastAsia="Times New Roman" w:hAnsi="Times New Roman" w:cs="Times New Roman"/>
          <w:sz w:val="19"/>
          <w:szCs w:val="19"/>
        </w:rPr>
      </w:pPr>
    </w:p>
    <w:p w14:paraId="0000003B" w14:textId="77777777" w:rsidR="007C06B6" w:rsidRDefault="00E85866">
      <w:pPr>
        <w:numPr>
          <w:ilvl w:val="0"/>
          <w:numId w:val="1"/>
        </w:numPr>
        <w:spacing w:before="240" w:after="240" w:line="36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SIMPULAN DAN SARAN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Mithia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DAF575" w14:textId="65A6E57A" w:rsidR="008E7D03" w:rsidRDefault="008E7D03" w:rsidP="008E7D03">
      <w:pPr>
        <w:spacing w:before="240" w:after="240" w:line="367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TABEL 1.</w:t>
      </w:r>
      <w:proofErr w:type="gramEnd"/>
      <w:r>
        <w:t xml:space="preserve"> SEMESTA PEMBICARAAN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 </w:t>
      </w:r>
      <w:proofErr w:type="spellStart"/>
      <w:r>
        <w:t>Pembicaraan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Input </w:t>
      </w:r>
      <w:proofErr w:type="spellStart"/>
      <w:r>
        <w:t>Permintaan</w:t>
      </w:r>
      <w:proofErr w:type="spellEnd"/>
      <w:r>
        <w:t xml:space="preserve"> [0 - 8400]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lastRenderedPageBreak/>
        <w:t>perhari</w:t>
      </w:r>
      <w:proofErr w:type="spellEnd"/>
      <w:r>
        <w:t xml:space="preserve"> (</w:t>
      </w:r>
      <w:proofErr w:type="spellStart"/>
      <w:r>
        <w:t>potong</w:t>
      </w:r>
      <w:proofErr w:type="spellEnd"/>
      <w:r>
        <w:t xml:space="preserve">) </w:t>
      </w:r>
      <w:proofErr w:type="spellStart"/>
      <w:r>
        <w:t>Persediaan</w:t>
      </w:r>
      <w:proofErr w:type="spellEnd"/>
      <w:r>
        <w:t xml:space="preserve"> [0 - 7350]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(</w:t>
      </w:r>
      <w:proofErr w:type="spellStart"/>
      <w:r>
        <w:t>potong</w:t>
      </w:r>
      <w:proofErr w:type="spellEnd"/>
      <w:r>
        <w:t xml:space="preserve">) Output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[7350 - 10000]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tahu</w:t>
      </w:r>
      <w:proofErr w:type="spellEnd"/>
    </w:p>
    <w:p w14:paraId="0000003C" w14:textId="77777777" w:rsidR="007C06B6" w:rsidRDefault="00E85866">
      <w:pPr>
        <w:spacing w:before="240" w:after="240" w:line="367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PUSTAKA</w:t>
      </w:r>
    </w:p>
    <w:sectPr w:rsidR="007C06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3020A"/>
    <w:multiLevelType w:val="multilevel"/>
    <w:tmpl w:val="E35E1438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C06B6"/>
    <w:rsid w:val="00264ED3"/>
    <w:rsid w:val="007C06B6"/>
    <w:rsid w:val="008E7D03"/>
    <w:rsid w:val="00E8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D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D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2024-05-29T04:01:00Z</dcterms:created>
  <dcterms:modified xsi:type="dcterms:W3CDTF">2024-05-29T05:27:00Z</dcterms:modified>
</cp:coreProperties>
</file>