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i/>
          <w:iCs/>
          <w:color w:val="555555"/>
          <w:sz w:val="11"/>
          <w:szCs w:val="11"/>
        </w:rPr>
        <w:t xml:space="preserve">Modul Ajar v3 TP 03 — Classroom Instructions</w:t>
      </w:r>
    </w:p>
    <w:p>
      <w:pPr>
        <w:spacing w:after="0" w:before="0"/>
      </w:pPr>
      <w:r>
        <w:rPr>
          <w:sz w:val="8"/>
          <w:szCs w:val="8"/>
        </w:rPr>
        <w:t xml:space="preserve"/>
      </w:r>
    </w:p>
    <w:p>
      <w:pPr>
        <w:spacing w:after="80" w:before="0"/>
        <w:jc w:val="center"/>
      </w:pPr>
      <w:r>
        <w:rPr>
          <w:rFonts w:ascii="Arial" w:cs="Arial" w:eastAsia="Arial" w:hAnsi="Arial"/>
          <w:b/>
          <w:bCs/>
          <w:color w:val="1B2A4A"/>
          <w:sz w:val="32"/>
          <w:szCs w:val="32"/>
        </w:rPr>
        <w:t xml:space="preserve">FLAF — Modul Ajar Bahasa Inggris</w:t>
      </w:r>
    </w:p>
    <w:p>
      <w:pPr>
        <w:spacing w:after="40" w:before="0"/>
        <w:jc w:val="center"/>
      </w:pPr>
      <w:r>
        <w:rPr>
          <w:rFonts w:ascii="Arial" w:cs="Arial" w:eastAsia="Arial" w:hAnsi="Arial"/>
          <w:color w:val="1F6B75"/>
          <w:sz w:val="26"/>
          <w:szCs w:val="26"/>
        </w:rPr>
        <w:t xml:space="preserve">Fase A · Kelas 1 SD</w:t>
      </w:r>
    </w:p>
    <w:p>
      <w:pPr>
        <w:spacing w:after="120" w:before="0"/>
        <w:jc w:val="center"/>
      </w:pPr>
      <w:r>
        <w:rPr>
          <w:rFonts w:ascii="Arial" w:cs="Arial" w:eastAsia="Arial" w:hAnsi="Arial"/>
          <w:color w:val="555555"/>
          <w:sz w:val="22"/>
          <w:szCs w:val="22"/>
        </w:rPr>
        <w:t xml:space="preserve">Functional Language Accumulation Framework</w:t>
      </w:r>
    </w:p>
    <w:p>
      <w:pPr>
        <w:pBdr>
          <w:bottom w:val="single" w:color="1F6B75" w:sz="4" w:space="1"/>
        </w:pBdr>
        <w:spacing w:after="80" w:before="80"/>
      </w:pPr>
      <w:r>
        <w:t xml:space="preserve"/>
      </w:r>
    </w:p>
    <w:p>
      <w:pPr>
        <w:spacing w:after="40" w:before="80"/>
        <w:jc w:val="center"/>
      </w:pPr>
      <w:r>
        <w:rPr>
          <w:rFonts w:ascii="Arial" w:cs="Arial" w:eastAsia="Arial" w:hAnsi="Arial"/>
          <w:b/>
          <w:bCs/>
          <w:color w:val="1F6B75"/>
          <w:sz w:val="24"/>
          <w:szCs w:val="24"/>
        </w:rPr>
        <w:t xml:space="preserve">TP 03 / 18</w:t>
      </w:r>
    </w:p>
    <w:p>
      <w:pPr>
        <w:spacing w:after="40" w:before="0"/>
        <w:jc w:val="center"/>
      </w:pPr>
      <w:r>
        <w:rPr>
          <w:rFonts w:ascii="Arial" w:cs="Arial" w:eastAsia="Arial" w:hAnsi="Arial"/>
          <w:b/>
          <w:bCs/>
          <w:color w:val="1B2A4A"/>
          <w:sz w:val="36"/>
          <w:szCs w:val="36"/>
        </w:rPr>
        <w:t xml:space="preserve">Classroom Instructions</w:t>
      </w:r>
    </w:p>
    <w:p>
      <w:pPr>
        <w:spacing w:after="200" w:before="0"/>
        <w:jc w:val="center"/>
      </w:pPr>
      <w:r>
        <w:rPr>
          <w:rFonts w:ascii="Arial" w:cs="Arial" w:eastAsia="Arial" w:hAnsi="Arial"/>
          <w:color w:val="555555"/>
          <w:sz w:val="24"/>
          <w:szCs w:val="24"/>
        </w:rPr>
        <w:t xml:space="preserve">Tema: Interaksi Sosial Dasar</w:t>
      </w:r>
    </w:p>
    <w:p>
      <w:pPr>
        <w:pStyle w:val="Heading1"/>
        <w:spacing w:after="120" w:before="200"/>
      </w:pPr>
      <w:r>
        <w:rPr>
          <w:rFonts w:ascii="Arial" w:cs="Arial" w:eastAsia="Arial" w:hAnsi="Arial"/>
          <w:b/>
          <w:bCs/>
          <w:color w:val="1B2A4A"/>
          <w:sz w:val="28"/>
          <w:szCs w:val="28"/>
        </w:rPr>
        <w:t xml:space="preserve">A. INFORMASI UMUM</w:t>
      </w:r>
    </w:p>
    <w:p>
      <w:pPr>
        <w:pBdr>
          <w:bottom w:val="single" w:color="1F6B75" w:sz="6" w:space="4"/>
        </w:pBdr>
        <w:spacing w:after="120" w:before="240"/>
      </w:pPr>
      <w:r>
        <w:rPr>
          <w:rFonts w:ascii="Arial" w:cs="Arial" w:eastAsia="Arial" w:hAnsi="Arial"/>
          <w:b/>
          <w:bCs/>
          <w:color w:val="1F6B75"/>
          <w:sz w:val="26"/>
          <w:szCs w:val="26"/>
        </w:rPr>
        <w:t xml:space="preserve">A1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IDENTITAS MODUL</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PENYUSUN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INSTITUSI</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SD Fase A</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TAHUN PELAJARAN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1</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ALOKASI 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2 JP x 35 menit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NOMOR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TP 03 dari 18 TP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Classroom Instructions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TEMA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Interaksi Sosial Dasar</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KOMPETENSI AWAL SISWA</w:t>
      </w:r>
    </w:p>
    <w:p>
      <w:pPr>
        <w:spacing w:after="40" w:before="40"/>
        <w:jc w:val="left"/>
      </w:pPr>
      <w:r>
        <w:rPr>
          <w:rFonts w:ascii="Arial" w:cs="Arial" w:eastAsia="Arial" w:hAnsi="Arial"/>
          <w:b w:val="false"/>
          <w:bCs w:val="false"/>
          <w:i w:val="false"/>
          <w:iCs w:val="false"/>
          <w:color w:val="000000"/>
          <w:sz w:val="22"/>
          <w:szCs w:val="22"/>
        </w:rPr>
        <w:t xml:space="preserve">Siswa sudah mengenal bunyi bahasa Indonesia dan mampu berkomunikasi dasar dalam Bahasa Indonesia. Siswa belum wajib bisa membaca atau menulis Bahasa Inggris — fokus pada kemampuan menyimak dan berbicara (listening &amp; speaking).</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PROFIL LULUSAN 8 DIMENSI</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DIMENSI</w:t>
            </w:r>
          </w:p>
        </w:tc>
        <w:tc>
          <w:tcPr>
            <w:tcW w:type="dxa" w:w="6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DESKRIPSI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Keimanan &amp; Ketakwaan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menunjukkan sikap disiplin, tertib, dan saling menghargai saat mengikuti instruksi guru di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Kewargaan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belajar mematuhi aturan sederhana dan menjaga keteraturan kelas bersama teman-teman.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Penalaran Kritis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memahami hubungan antara instruksi lisan dan tindakan yang harus dilakukan secara tepat.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Kreativitas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mencoba berbagai respons gerak dan variasi instruksi dalam permainan dan aktivitas pasangan.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Kolaborasi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bekerja sama saat Simon Says, partner practice, dan aktivitas TPR kelompok.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Kemandirian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berani merespons instruksi secara mandiri tanpa terus menunggu contoh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Kesehatan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menjaga kontrol tubuh, fokus, dan keamanan diri selama aktivitas bergerak di kelas.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Komunikasi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mampu memahami dan merespons instruksi kelas sederhana dalam Bahasa Inggris secara tepat.</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SARANA &amp; PRASARANA</w:t>
      </w:r>
    </w:p>
    <w:p>
      <w:pPr>
        <w:spacing w:after="40" w:before="40"/>
        <w:jc w:val="left"/>
      </w:pPr>
      <w:r>
        <w:rPr>
          <w:rFonts w:ascii="Arial" w:cs="Arial" w:eastAsia="Arial" w:hAnsi="Arial"/>
          <w:b/>
          <w:bCs/>
          <w:i w:val="false"/>
          <w:iCs w:val="false"/>
          <w:color w:val="1B2A4A"/>
          <w:sz w:val="22"/>
          <w:szCs w:val="22"/>
        </w:rPr>
        <w:t xml:space="preserve">Lapisan Utama — WAJIB</w:t>
      </w:r>
    </w:p>
    <w:p>
      <w:pPr>
        <w:pStyle w:val="ListParagraph"/>
        <w:numPr>
          <w:ilvl w:val="0"/>
          <w:numId w:val="2"/>
        </w:numPr>
        <w:spacing w:after="20" w:before="20"/>
        <w:ind w:left="360" w:hanging="360"/>
      </w:pPr>
      <w:r>
        <w:rPr>
          <w:rFonts w:ascii="Arial" w:cs="Arial" w:eastAsia="Arial" w:hAnsi="Arial"/>
          <w:color w:val="000000"/>
          <w:sz w:val="22"/>
          <w:szCs w:val="22"/>
        </w:rPr>
        <w:t xml:space="preserve">Smartphone guru dengan aplikasi FLAF ter-install (offline ready)</w:t>
      </w:r>
    </w:p>
    <w:p>
      <w:pPr>
        <w:pStyle w:val="ListParagraph"/>
        <w:numPr>
          <w:ilvl w:val="0"/>
          <w:numId w:val="2"/>
        </w:numPr>
        <w:spacing w:after="20" w:before="20"/>
        <w:ind w:left="360" w:hanging="360"/>
      </w:pPr>
      <w:r>
        <w:rPr>
          <w:rFonts w:ascii="Arial" w:cs="Arial" w:eastAsia="Arial" w:hAnsi="Arial"/>
          <w:color w:val="000000"/>
          <w:sz w:val="22"/>
          <w:szCs w:val="22"/>
        </w:rPr>
        <w:t xml:space="preserve">Audio dari speaker internal smartphone</w:t>
      </w:r>
    </w:p>
    <w:p>
      <w:pPr>
        <w:pStyle w:val="ListParagraph"/>
        <w:numPr>
          <w:ilvl w:val="0"/>
          <w:numId w:val="2"/>
        </w:numPr>
        <w:spacing w:after="20" w:before="20"/>
        <w:ind w:left="360" w:hanging="360"/>
      </w:pPr>
      <w:r>
        <w:rPr>
          <w:rFonts w:ascii="Arial" w:cs="Arial" w:eastAsia="Arial" w:hAnsi="Arial"/>
          <w:color w:val="000000"/>
          <w:sz w:val="22"/>
          <w:szCs w:val="22"/>
        </w:rPr>
        <w:t xml:space="preserve">Koneksi internet tidak wajib setelah aktivasi</w:t>
      </w:r>
    </w:p>
    <w:p>
      <w:pPr>
        <w:spacing w:after="0" w:before="0"/>
      </w:pPr>
      <w:r>
        <w:rPr>
          <w:sz w:val="8"/>
          <w:szCs w:val="8"/>
        </w:rPr>
        <w:t xml:space="preserve"/>
      </w:r>
    </w:p>
    <w:p>
      <w:pPr>
        <w:spacing w:after="40" w:before="40"/>
        <w:jc w:val="left"/>
      </w:pPr>
      <w:r>
        <w:rPr>
          <w:rFonts w:ascii="Arial" w:cs="Arial" w:eastAsia="Arial" w:hAnsi="Arial"/>
          <w:b/>
          <w:bCs/>
          <w:i w:val="false"/>
          <w:iCs w:val="false"/>
          <w:color w:val="555555"/>
          <w:sz w:val="22"/>
          <w:szCs w:val="22"/>
        </w:rPr>
        <w:t xml:space="preserve">Lapisan Opsional — Jika Tersedia</w:t>
      </w:r>
    </w:p>
    <w:p>
      <w:pPr>
        <w:pStyle w:val="ListParagraph"/>
        <w:numPr>
          <w:ilvl w:val="0"/>
          <w:numId w:val="2"/>
        </w:numPr>
        <w:spacing w:after="20" w:before="20"/>
        <w:ind w:left="360" w:hanging="360"/>
      </w:pPr>
      <w:r>
        <w:rPr>
          <w:rFonts w:ascii="Arial" w:cs="Arial" w:eastAsia="Arial" w:hAnsi="Arial"/>
          <w:color w:val="000000"/>
          <w:sz w:val="22"/>
          <w:szCs w:val="22"/>
        </w:rPr>
        <w:t xml:space="preserve">Speaker Bluetooth eksternal</w:t>
      </w:r>
    </w:p>
    <w:p>
      <w:pPr>
        <w:pStyle w:val="ListParagraph"/>
        <w:numPr>
          <w:ilvl w:val="0"/>
          <w:numId w:val="2"/>
        </w:numPr>
        <w:spacing w:after="20" w:before="20"/>
        <w:ind w:left="360" w:hanging="360"/>
      </w:pPr>
      <w:r>
        <w:rPr>
          <w:rFonts w:ascii="Arial" w:cs="Arial" w:eastAsia="Arial" w:hAnsi="Arial"/>
          <w:color w:val="000000"/>
          <w:sz w:val="22"/>
          <w:szCs w:val="22"/>
        </w:rPr>
        <w:t xml:space="preserve">Proyektor / TV</w:t>
      </w:r>
    </w:p>
    <w:p>
      <w:pPr>
        <w:pStyle w:val="ListParagraph"/>
        <w:numPr>
          <w:ilvl w:val="0"/>
          <w:numId w:val="2"/>
        </w:numPr>
        <w:spacing w:after="20" w:before="20"/>
        <w:ind w:left="360" w:hanging="360"/>
      </w:pPr>
      <w:r>
        <w:rPr>
          <w:rFonts w:ascii="Arial" w:cs="Arial" w:eastAsia="Arial" w:hAnsi="Arial"/>
          <w:color w:val="000000"/>
          <w:sz w:val="22"/>
          <w:szCs w:val="22"/>
        </w:rPr>
        <w:t xml:space="preserve">Kartu cetak flashcard</w:t>
      </w:r>
    </w:p>
    <w:p>
      <w:pPr>
        <w:pStyle w:val="ListParagraph"/>
        <w:numPr>
          <w:ilvl w:val="0"/>
          <w:numId w:val="2"/>
        </w:numPr>
        <w:spacing w:after="20" w:before="20"/>
        <w:ind w:left="360" w:hanging="360"/>
      </w:pPr>
      <w:r>
        <w:rPr>
          <w:rFonts w:ascii="Arial" w:cs="Arial" w:eastAsia="Arial" w:hAnsi="Arial"/>
          <w:color w:val="000000"/>
          <w:sz w:val="22"/>
          <w:szCs w:val="22"/>
        </w:rPr>
        <w:t xml:space="preserve">Papan tulis dan spidol</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TARGET PESERTA DIDIK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TARGET UTAMA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Peserta didik reguler Fase A (Kelas 1 &amp; 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KEBUTUHAN KHUSUS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melakukan penyesuaian mandiri sesuai kebutuhan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UKURAN 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Optimal 20–30 siswa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MODEL PEMBELAJARAN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MODEL</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Tatap Muka — Total Physical Response (TPR)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METODE</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Demonstrasi guru, respons fisik siswa, choral repetition, pair work</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Communicative Language Teaching (CLT)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 PEMBELAJARAN MENDALAM</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Mindful Learning, Meaningful Learning, Joyful Learning</w:t>
            </w:r>
          </w:p>
        </w:tc>
      </w:tr>
    </w:tbl>
    <w:p>
      <w:pPr>
        <w:spacing w:after="0" w:before="0"/>
      </w:pPr>
      <w:r>
        <w:rPr>
          <w:sz w:val="6"/>
          <w:szCs w:val="6"/>
        </w:rPr>
        <w:t xml:space="preserve"/>
      </w:r>
    </w:p>
    <w:p>
      <w:pPr>
        <w:spacing w:after="40" w:before="40"/>
        <w:jc w:val="left"/>
      </w:pPr>
      <w:r>
        <w:rPr>
          <w:rFonts w:ascii="Arial" w:cs="Arial" w:eastAsia="Arial" w:hAnsi="Arial"/>
          <w:b/>
          <w:bCs/>
          <w:i w:val="false"/>
          <w:iCs w:val="false"/>
          <w:color w:val="1B2A4A"/>
          <w:sz w:val="22"/>
          <w:szCs w:val="22"/>
        </w:rPr>
        <w:t xml:space="preserve">Implementasi Pendekatan Deep Learning pada TP 03</w:t>
      </w:r>
    </w:p>
    <w:p>
      <w:pPr>
        <w:pStyle w:val="ListParagraph"/>
        <w:numPr>
          <w:ilvl w:val="0"/>
          <w:numId w:val="2"/>
        </w:numPr>
        <w:spacing w:after="20" w:before="20"/>
        <w:ind w:left="360" w:hanging="360"/>
      </w:pPr>
      <w:r>
        <w:rPr>
          <w:rFonts w:ascii="Arial" w:cs="Arial" w:eastAsia="Arial" w:hAnsi="Arial"/>
          <w:color w:val="000000"/>
          <w:sz w:val="22"/>
          <w:szCs w:val="22"/>
        </w:rPr>
        <w:t xml:space="preserve">Mindful Learning: siswa fokus memperhatikan hubungan antara instruksi lisan dan gerakan tubuh melalui modeling, reset kelas, dan pengulangan bertahap.</w:t>
      </w:r>
    </w:p>
    <w:p>
      <w:pPr>
        <w:pStyle w:val="ListParagraph"/>
        <w:numPr>
          <w:ilvl w:val="0"/>
          <w:numId w:val="2"/>
        </w:numPr>
        <w:spacing w:after="20" w:before="20"/>
        <w:ind w:left="360" w:hanging="360"/>
      </w:pPr>
      <w:r>
        <w:rPr>
          <w:rFonts w:ascii="Arial" w:cs="Arial" w:eastAsia="Arial" w:hAnsi="Arial"/>
          <w:color w:val="000000"/>
          <w:sz w:val="22"/>
          <w:szCs w:val="22"/>
        </w:rPr>
        <w:t xml:space="preserve">Meaningful Learning: siswa memahami bahwa classroom instructions digunakan nyata setiap hari untuk membantu kelas berjalan tertib dan terarah.</w:t>
      </w:r>
    </w:p>
    <w:p>
      <w:pPr>
        <w:pStyle w:val="ListParagraph"/>
        <w:numPr>
          <w:ilvl w:val="0"/>
          <w:numId w:val="2"/>
        </w:numPr>
        <w:spacing w:after="20" w:before="20"/>
        <w:ind w:left="360" w:hanging="360"/>
      </w:pPr>
      <w:r>
        <w:rPr>
          <w:rFonts w:ascii="Arial" w:cs="Arial" w:eastAsia="Arial" w:hAnsi="Arial"/>
          <w:color w:val="000000"/>
          <w:sz w:val="22"/>
          <w:szCs w:val="22"/>
        </w:rPr>
        <w:t xml:space="preserve">Joyful Learning: siswa belajar melalui aktivitas TPR, Simon Says, instruksi dua langkah, dan permainan gerak yang membuat pembelajaran aktif dan menyenangkan.</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B. KOMPONEN INTI</w:t>
      </w:r>
    </w:p>
    <w:p>
      <w:pPr>
        <w:pBdr>
          <w:bottom w:val="single" w:color="1F6B75" w:sz="6" w:space="4"/>
        </w:pBdr>
        <w:spacing w:after="120" w:before="240"/>
      </w:pPr>
      <w:r>
        <w:rPr>
          <w:rFonts w:ascii="Arial" w:cs="Arial" w:eastAsia="Arial" w:hAnsi="Arial"/>
          <w:b/>
          <w:bCs/>
          <w:color w:val="1F6B75"/>
          <w:sz w:val="26"/>
          <w:szCs w:val="26"/>
        </w:rPr>
        <w:t xml:space="preserve">B1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TUJUAN PEMBELAJARAN (TP)</w:t>
      </w:r>
    </w:p>
    <w:p>
      <w:pPr>
        <w:spacing w:after="40" w:before="40"/>
        <w:jc w:val="left"/>
      </w:pPr>
      <w:r>
        <w:rPr>
          <w:rFonts w:ascii="Arial" w:cs="Arial" w:eastAsia="Arial" w:hAnsi="Arial"/>
          <w:b/>
          <w:bCs/>
          <w:i w:val="false"/>
          <w:iCs w:val="false"/>
          <w:color w:val="1B2A4A"/>
          <w:sz w:val="22"/>
          <w:szCs w:val="22"/>
        </w:rPr>
        <w:t xml:space="preserve">TP 03: Classroom Instructions</w:t>
      </w:r>
    </w:p>
    <w:p>
      <w:pPr>
        <w:spacing w:after="40" w:before="40"/>
        <w:jc w:val="left"/>
      </w:pPr>
      <w:r>
        <w:rPr>
          <w:rFonts w:ascii="Arial" w:cs="Arial" w:eastAsia="Arial" w:hAnsi="Arial"/>
          <w:b w:val="false"/>
          <w:bCs w:val="false"/>
          <w:i w:val="false"/>
          <w:iCs w:val="false"/>
          <w:color w:val="000000"/>
          <w:sz w:val="22"/>
          <w:szCs w:val="22"/>
        </w:rPr>
        <w:t xml:space="preserve">Siswa mampu memahami dan merespons instruksi kelas sederhana dalam Bahasa Inggris melalui aktivitas Total Physical Response (TPR). Fokus pada listening comprehension, kontrol diri, dan respons gerak yang tepat.</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Indikator Pencapaian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memahami instruksi kelas sederhana seperti stand up, sit down, listen, look, dan write.</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merespons instruksi lisan dengan gerakan yang sesuai.</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memberikan instruksi sederhana kepada teman secara terbimbing.</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PEMAHAMAN BERMAKNA</w:t>
      </w:r>
    </w:p>
    <w:p>
      <w:pPr>
        <w:spacing w:after="40" w:before="40"/>
        <w:jc w:val="left"/>
      </w:pPr>
      <w:r>
        <w:rPr>
          <w:rFonts w:ascii="Arial" w:cs="Arial" w:eastAsia="Arial" w:hAnsi="Arial"/>
          <w:b w:val="false"/>
          <w:bCs w:val="false"/>
          <w:i w:val="false"/>
          <w:iCs w:val="false"/>
          <w:color w:val="000000"/>
          <w:sz w:val="22"/>
          <w:szCs w:val="22"/>
        </w:rPr>
        <w:t xml:space="preserve">Siswa memahami bahwa instruksi kelas membantu kegiatan belajar berjalan tertib, aman, dan terarah. Dengan memahami classroom instructions dalam Bahasa Inggris, siswa menjadi lebih siap mengikuti pembelajaran sehari-hari secara mandiri.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PERTANYAAN PEMANTIK</w:t>
      </w:r>
    </w:p>
    <w:p>
      <w:pPr>
        <w:pStyle w:val="ListParagraph"/>
        <w:numPr>
          <w:ilvl w:val="0"/>
          <w:numId w:val="2"/>
        </w:numPr>
        <w:spacing w:after="20" w:before="20"/>
        <w:ind w:left="360" w:hanging="360"/>
      </w:pPr>
      <w:r>
        <w:rPr>
          <w:rFonts w:ascii="Arial" w:cs="Arial" w:eastAsia="Arial" w:hAnsi="Arial"/>
          <w:color w:val="000000"/>
          <w:sz w:val="22"/>
          <w:szCs w:val="22"/>
        </w:rPr>
        <w:t xml:space="preserve">Apa yang biasanya guru katakan saat meminta siswa duduk atau berdiri?</w:t>
      </w:r>
    </w:p>
    <w:p>
      <w:pPr>
        <w:pStyle w:val="ListParagraph"/>
        <w:numPr>
          <w:ilvl w:val="0"/>
          <w:numId w:val="2"/>
        </w:numPr>
        <w:spacing w:after="20" w:before="20"/>
        <w:ind w:left="360" w:hanging="360"/>
      </w:pPr>
      <w:r>
        <w:rPr>
          <w:rFonts w:ascii="Arial" w:cs="Arial" w:eastAsia="Arial" w:hAnsi="Arial"/>
          <w:color w:val="000000"/>
          <w:sz w:val="22"/>
          <w:szCs w:val="22"/>
        </w:rPr>
        <w:t xml:space="preserve">Mengapa kita perlu mendengarkan instruksi guru dengan baik?</w:t>
      </w:r>
    </w:p>
    <w:p>
      <w:pPr>
        <w:pStyle w:val="ListParagraph"/>
        <w:numPr>
          <w:ilvl w:val="0"/>
          <w:numId w:val="2"/>
        </w:numPr>
        <w:spacing w:after="20" w:before="20"/>
        <w:ind w:left="360" w:hanging="360"/>
      </w:pPr>
      <w:r>
        <w:rPr>
          <w:rFonts w:ascii="Arial" w:cs="Arial" w:eastAsia="Arial" w:hAnsi="Arial"/>
          <w:color w:val="000000"/>
          <w:sz w:val="22"/>
          <w:szCs w:val="22"/>
        </w:rPr>
        <w:t xml:space="preserve">Apa yang terjadi jika semua siswa bergerak tanpa mengikuti instruksi?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KEGIATAN PEMBELAJARAN</w:t>
      </w:r>
    </w:p>
    <w:p>
      <w:pPr>
        <w:spacing w:after="0" w:before="0"/>
      </w:pPr>
      <w:r>
        <w:rPr>
          <w:sz w:val="8"/>
          <w:szCs w:val="8"/>
        </w:rPr>
        <w:t xml:space="preserve"/>
      </w:r>
    </w:p>
    <w:p>
      <w:pPr>
        <w:pBdr>
          <w:bottom w:val="single" w:color="555555" w:sz="6" w:space="2"/>
        </w:pBdr>
        <w:spacing w:after="80" w:before="200"/>
      </w:pPr>
      <w:r>
        <w:rPr>
          <w:rFonts w:ascii="Arial" w:cs="Arial" w:eastAsia="Arial" w:hAnsi="Arial"/>
          <w:b/>
          <w:bCs/>
          <w:color w:val="1B2A4A"/>
          <w:sz w:val="24"/>
          <w:szCs w:val="24"/>
        </w:rPr>
        <w:t xml:space="preserve">LAYAR 0</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Pre-Opening</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PEMBUKA KELAS</w:t>
      </w:r>
    </w:p>
    <w:p>
      <w:pPr>
        <w:spacing w:after="60" w:before="0"/>
      </w:pPr>
      <w:r>
        <w:rPr>
          <w:rFonts w:ascii="Arial" w:cs="Arial" w:eastAsia="Arial" w:hAnsi="Arial"/>
          <w:color w:val="555555"/>
          <w:sz w:val="20"/>
          <w:szCs w:val="20"/>
        </w:rPr>
        <w:t xml:space="preserve">Sebelum sesi dimulai</w:t>
      </w:r>
    </w:p>
    <w:p>
      <w:pPr>
        <w:spacing w:after="20" w:before="80"/>
        <w:jc w:val="left"/>
      </w:pPr>
      <w:r>
        <w:rPr>
          <w:rFonts w:ascii="Arial" w:cs="Arial" w:eastAsia="Arial" w:hAnsi="Arial"/>
          <w:b/>
          <w:bCs/>
          <w:i w:val="false"/>
          <w:iCs w:val="false"/>
          <w:color w:val="555555"/>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Pastikan semua siswa sudah duduk dan buku ada di atas meja sebelum mulai.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Jangan mulai Layar 1 sebelum kelas benar-benar tenang.</w:t>
      </w:r>
    </w:p>
    <w:p>
      <w:pPr>
        <w:spacing w:after="20" w:before="80"/>
        <w:jc w:val="left"/>
      </w:pPr>
      <w:r>
        <w:rPr>
          <w:rFonts w:ascii="Arial" w:cs="Arial" w:eastAsia="Arial" w:hAnsi="Arial"/>
          <w:b/>
          <w:bCs/>
          <w:i w:val="false"/>
          <w:iCs w:val="false"/>
          <w:color w:val="555555"/>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everyone! How are you today?"</w:t>
      </w:r>
    </w:p>
    <w:p>
      <w:pPr>
        <w:spacing w:after="40" w:before="40"/>
        <w:ind w:left="360"/>
        <w:jc w:val="left"/>
      </w:pPr>
      <w:r>
        <w:rPr>
          <w:rFonts w:ascii="Arial" w:cs="Arial" w:eastAsia="Arial" w:hAnsi="Arial"/>
          <w:b w:val="false"/>
          <w:bCs w:val="false"/>
          <w:i/>
          <w:iCs/>
          <w:color w:val="555555"/>
          <w:sz w:val="22"/>
          <w:szCs w:val="22"/>
        </w:rPr>
        <w:t xml:space="preserve">[Tunggu respons kelas]</w:t>
      </w:r>
    </w:p>
    <w:p>
      <w:pPr>
        <w:spacing w:after="40" w:before="40"/>
        <w:ind w:left="360"/>
        <w:jc w:val="left"/>
      </w:pPr>
      <w:r>
        <w:rPr>
          <w:rFonts w:ascii="Arial" w:cs="Arial" w:eastAsia="Arial" w:hAnsi="Arial"/>
          <w:b w:val="false"/>
          <w:bCs w:val="false"/>
          <w:i/>
          <w:iCs/>
          <w:color w:val="000000"/>
          <w:sz w:val="22"/>
          <w:szCs w:val="22"/>
        </w:rPr>
        <w:t xml:space="preserve">"I'm fine, thank you! Today — we learn classroom instructions. Are you ready?"</w:t>
      </w:r>
    </w:p>
    <w:p>
      <w:pPr>
        <w:spacing w:after="40" w:before="40"/>
        <w:ind w:left="360"/>
        <w:jc w:val="left"/>
      </w:pPr>
      <w:r>
        <w:rPr>
          <w:rFonts w:ascii="Arial" w:cs="Arial" w:eastAsia="Arial" w:hAnsi="Arial"/>
          <w:b w:val="false"/>
          <w:bCs w:val="false"/>
          <w:i/>
          <w:iCs/>
          <w:color w:val="555555"/>
          <w:sz w:val="22"/>
          <w:szCs w:val="22"/>
        </w:rPr>
        <w:t xml:space="preserve">[Tunggu respons — berdiri diam jika kelas belum fokus]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Layar ini pendek dan wajib. Fungsinya mengunci perhatian sebelum aktivitas TPR dimulai. Jika kelas belum fokus: ulangi "Are you ready?" sekali lagi sambil berdiri diam.</w:t>
      </w:r>
    </w:p>
    <w:p>
      <w:pPr>
        <w:pBdr>
          <w:bottom w:val="single" w:color="555555"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1</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STAND UP SIT DOWN</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Langsung lakukan gerakan tanpa penjelasan dulu.</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Gerakan sebelum kata — siswa ikuti secara naluriah.</w:t>
      </w:r>
    </w:p>
    <w:p>
      <w:pPr>
        <w:spacing w:after="20" w:before="80"/>
        <w:jc w:val="left"/>
      </w:pPr>
      <w:r>
        <w:rPr>
          <w:rFonts w:ascii="Arial" w:cs="Arial" w:eastAsia="Arial" w:hAnsi="Arial"/>
          <w:b/>
          <w:bCs/>
          <w:i w:val="false"/>
          <w:iCs w:val="false"/>
          <w:color w:val="1F497D"/>
          <w:sz w:val="22"/>
          <w:szCs w:val="22"/>
        </w:rPr>
        <w:t xml:space="preserve">UCAP + AKSI bersamaan — putaran normal dulu:</w:t>
      </w:r>
    </w:p>
    <w:p>
      <w:pPr>
        <w:spacing w:after="40" w:before="40"/>
        <w:ind w:left="360"/>
        <w:jc w:val="left"/>
      </w:pPr>
      <w:r>
        <w:rPr>
          <w:rFonts w:ascii="Arial" w:cs="Arial" w:eastAsia="Arial" w:hAnsi="Arial"/>
          <w:b w:val="false"/>
          <w:bCs w:val="false"/>
          <w:i/>
          <w:iCs/>
          <w:color w:val="000000"/>
          <w:sz w:val="22"/>
          <w:szCs w:val="22"/>
        </w:rPr>
        <w:t xml:space="preserve">"Stand up!" → berdiri</w:t>
      </w:r>
    </w:p>
    <w:p>
      <w:pPr>
        <w:spacing w:after="40" w:before="40"/>
        <w:ind w:left="360"/>
        <w:jc w:val="left"/>
      </w:pPr>
      <w:r>
        <w:rPr>
          <w:rFonts w:ascii="Arial" w:cs="Arial" w:eastAsia="Arial" w:hAnsi="Arial"/>
          <w:b w:val="false"/>
          <w:bCs w:val="false"/>
          <w:i/>
          <w:iCs/>
          <w:color w:val="000000"/>
          <w:sz w:val="22"/>
          <w:szCs w:val="22"/>
        </w:rPr>
        <w:t xml:space="preserve">"Sit down!" → duduk</w:t>
      </w:r>
    </w:p>
    <w:p>
      <w:pPr>
        <w:spacing w:after="40" w:before="40"/>
        <w:ind w:left="360"/>
        <w:jc w:val="left"/>
      </w:pPr>
      <w:r>
        <w:rPr>
          <w:rFonts w:ascii="Arial" w:cs="Arial" w:eastAsia="Arial" w:hAnsi="Arial"/>
          <w:b w:val="false"/>
          <w:bCs w:val="false"/>
          <w:i/>
          <w:iCs/>
          <w:color w:val="000000"/>
          <w:sz w:val="22"/>
          <w:szCs w:val="22"/>
        </w:rPr>
        <w:t xml:space="preserve">"Stand up!" → berdiri</w:t>
      </w:r>
    </w:p>
    <w:p>
      <w:pPr>
        <w:spacing w:after="40" w:before="40"/>
        <w:ind w:left="360"/>
        <w:jc w:val="left"/>
      </w:pPr>
      <w:r>
        <w:rPr>
          <w:rFonts w:ascii="Arial" w:cs="Arial" w:eastAsia="Arial" w:hAnsi="Arial"/>
          <w:b w:val="false"/>
          <w:bCs w:val="false"/>
          <w:i/>
          <w:iCs/>
          <w:color w:val="000000"/>
          <w:sz w:val="22"/>
          <w:szCs w:val="22"/>
        </w:rPr>
        <w:t xml:space="preserve">"Sit down!" → duduk</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"Careful body. Stay in your space." → guru tunjuk ruang tubuh sendiri.</w:t>
      </w:r>
    </w:p>
    <w:p>
      <w:pPr>
        <w:spacing w:after="40" w:before="40"/>
        <w:ind w:left="360"/>
        <w:jc w:val="left"/>
      </w:pPr>
      <w:r>
        <w:rPr>
          <w:rFonts w:ascii="Arial" w:cs="Arial" w:eastAsia="Arial" w:hAnsi="Arial"/>
          <w:b w:val="false"/>
          <w:bCs w:val="false"/>
          <w:i w:val="false"/>
          <w:iCs w:val="false"/>
          <w:color w:val="000000"/>
          <w:sz w:val="22"/>
          <w:szCs w:val="22"/>
        </w:rPr>
        <w:t xml:space="preserve">Putaran ketiga — lebih cepat.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Siswa akan tertawa — itu bagus, tanda mereka terlibat.</w:t>
      </w:r>
    </w:p>
    <w:p>
      <w:pPr>
        <w:spacing w:after="20" w:before="80"/>
        <w:jc w:val="left"/>
      </w:pPr>
      <w:r>
        <w:rPr>
          <w:rFonts w:ascii="Arial" w:cs="Arial" w:eastAsia="Arial" w:hAnsi="Arial"/>
          <w:b/>
          <w:bCs/>
          <w:i w:val="false"/>
          <w:iCs w:val="false"/>
          <w:color w:val="1F497D"/>
          <w:sz w:val="22"/>
          <w:szCs w:val="22"/>
        </w:rPr>
        <w:t xml:space="preserve">AKSI — setelah putaran cepat:</w:t>
      </w:r>
    </w:p>
    <w:p>
      <w:pPr>
        <w:spacing w:after="40" w:before="40"/>
        <w:ind w:left="360"/>
        <w:jc w:val="left"/>
      </w:pPr>
      <w:r>
        <w:rPr>
          <w:rFonts w:ascii="Arial" w:cs="Arial" w:eastAsia="Arial" w:hAnsi="Arial"/>
          <w:b w:val="false"/>
          <w:bCs w:val="false"/>
          <w:i w:val="false"/>
          <w:iCs w:val="false"/>
          <w:color w:val="000000"/>
          <w:sz w:val="22"/>
          <w:szCs w:val="22"/>
        </w:rPr>
        <w:t xml:space="preserve">Angkat tangan → diam total → tunjuk mata sendiri.</w:t>
      </w:r>
    </w:p>
    <w:p>
      <w:pPr>
        <w:spacing w:after="40" w:before="40"/>
        <w:ind w:left="360"/>
        <w:jc w:val="left"/>
      </w:pPr>
      <w:r>
        <w:rPr>
          <w:rFonts w:ascii="Arial" w:cs="Arial" w:eastAsia="Arial" w:hAnsi="Arial"/>
          <w:b w:val="false"/>
          <w:bCs w:val="false"/>
          <w:i/>
          <w:iCs/>
          <w:color w:val="000000"/>
          <w:sz w:val="22"/>
          <w:szCs w:val="22"/>
        </w:rPr>
        <w:t xml:space="preserve">"Freeze. Eyes on me."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Tunggu sampai semua benar-benar diam sebelum lanjut.</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2</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JEMBATAN KE INTI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Angkat tangan. Tunggu semua duduk tenang 2–3 detik.</w:t>
      </w:r>
    </w:p>
    <w:p>
      <w:pPr>
        <w:spacing w:after="40" w:before="40"/>
        <w:ind w:left="360"/>
        <w:jc w:val="left"/>
      </w:pPr>
      <w:r>
        <w:rPr>
          <w:rFonts w:ascii="Arial" w:cs="Arial" w:eastAsia="Arial" w:hAnsi="Arial"/>
          <w:b w:val="false"/>
          <w:bCs w:val="false"/>
          <w:i/>
          <w:iCs/>
          <w:color w:val="000000"/>
          <w:sz w:val="22"/>
          <w:szCs w:val="22"/>
        </w:rPr>
        <w:t xml:space="preserve">"Sit nicely. Eyes here."</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You know 'stand up' and 'sit down'."</w:t>
      </w:r>
    </w:p>
    <w:p>
      <w:pPr>
        <w:spacing w:after="40" w:before="40"/>
        <w:ind w:left="360"/>
        <w:jc w:val="left"/>
      </w:pPr>
      <w:r>
        <w:rPr>
          <w:rFonts w:ascii="Arial" w:cs="Arial" w:eastAsia="Arial" w:hAnsi="Arial"/>
          <w:b w:val="false"/>
          <w:bCs w:val="false"/>
          <w:i/>
          <w:iCs/>
          <w:color w:val="000000"/>
          <w:sz w:val="22"/>
          <w:szCs w:val="22"/>
        </w:rPr>
        <w:t xml:space="preserve">"Now let us learn more instructions!"</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Angkat kartu instruksi pertama ke depan kelas.</w:t>
      </w:r>
    </w:p>
    <w:p>
      <w:pPr>
        <w:pBdr>
          <w:bottom w:val="single" w:color="1F497D"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3</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KARTU INSTRUKSI — GELOMBANG 1</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iCs/>
          <w:color w:val="000000"/>
          <w:sz w:val="22"/>
          <w:szCs w:val="22"/>
        </w:rPr>
        <w:t xml:space="preserve">"Books on the table."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Jika mayoritas sudah siap → lanjut saja. Jangan tunggu semua sempurna.</w:t>
      </w:r>
    </w:p>
    <w:p>
      <w:pPr>
        <w:spacing w:after="40" w:before="40"/>
        <w:ind w:left="360"/>
        <w:jc w:val="left"/>
      </w:pPr>
      <w:r>
        <w:rPr>
          <w:rFonts w:ascii="Arial" w:cs="Arial" w:eastAsia="Arial" w:hAnsi="Arial"/>
          <w:b w:val="false"/>
          <w:bCs w:val="false"/>
          <w:i w:val="false"/>
          <w:iCs w:val="false"/>
          <w:color w:val="000000"/>
          <w:sz w:val="22"/>
          <w:szCs w:val="22"/>
        </w:rPr>
        <w:t xml:space="preserve">Tunjuk kartu instruksi — lakukan gerakan dulu sebelum ucapkan kata.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Gerakan dulu, kata belakangan — prinsip TPR.</w:t>
      </w:r>
    </w:p>
    <w:p>
      <w:pPr>
        <w:spacing w:after="20" w:before="80"/>
        <w:jc w:val="left"/>
      </w:pPr>
      <w:r>
        <w:rPr>
          <w:rFonts w:ascii="Arial" w:cs="Arial" w:eastAsia="Arial" w:hAnsi="Arial"/>
          <w:b/>
          <w:bCs/>
          <w:i w:val="false"/>
          <w:iCs w:val="false"/>
          <w:color w:val="1A6B2A"/>
          <w:sz w:val="22"/>
          <w:szCs w:val="22"/>
        </w:rPr>
        <w:t xml:space="preserve">UCAP + AKSI — 3 kartu pertama:</w:t>
      </w:r>
    </w:p>
    <w:p>
      <w:pPr>
        <w:spacing w:after="40" w:before="40"/>
        <w:ind w:left="360"/>
        <w:jc w:val="left"/>
      </w:pPr>
      <w:r>
        <w:rPr>
          <w:rFonts w:ascii="Arial" w:cs="Arial" w:eastAsia="Arial" w:hAnsi="Arial"/>
          <w:b w:val="false"/>
          <w:bCs w:val="false"/>
          <w:i/>
          <w:iCs/>
          <w:color w:val="000000"/>
          <w:sz w:val="22"/>
          <w:szCs w:val="22"/>
        </w:rPr>
        <w:t xml:space="preserve">"Listen." → tunjuk telinga</w:t>
      </w:r>
    </w:p>
    <w:p>
      <w:pPr>
        <w:spacing w:after="40" w:before="40"/>
        <w:ind w:left="360"/>
        <w:jc w:val="left"/>
      </w:pPr>
      <w:r>
        <w:rPr>
          <w:rFonts w:ascii="Arial" w:cs="Arial" w:eastAsia="Arial" w:hAnsi="Arial"/>
          <w:b w:val="false"/>
          <w:bCs w:val="false"/>
          <w:i/>
          <w:iCs/>
          <w:color w:val="000000"/>
          <w:sz w:val="22"/>
          <w:szCs w:val="22"/>
        </w:rPr>
        <w:t xml:space="preserve">"Look."   → tunjuk mata</w:t>
      </w:r>
    </w:p>
    <w:p>
      <w:pPr>
        <w:spacing w:after="40" w:before="40"/>
        <w:ind w:left="360"/>
        <w:jc w:val="left"/>
      </w:pPr>
      <w:r>
        <w:rPr>
          <w:rFonts w:ascii="Arial" w:cs="Arial" w:eastAsia="Arial" w:hAnsi="Arial"/>
          <w:b w:val="false"/>
          <w:bCs w:val="false"/>
          <w:i/>
          <w:iCs/>
          <w:color w:val="000000"/>
          <w:sz w:val="22"/>
          <w:szCs w:val="22"/>
        </w:rPr>
        <w:t xml:space="preserve">"Write."  → gerak menulis di udara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Tunjukkan dulu di udara sebagai model — siswa kelas 1 cenderung literal.</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melakukan gerakan — tidak perlu mengucapkan kata.</w:t>
      </w:r>
    </w:p>
    <w:p>
      <w:pPr>
        <w:spacing w:after="40" w:before="40"/>
        <w:ind w:left="360"/>
        <w:jc w:val="left"/>
      </w:pPr>
      <w:r>
        <w:rPr>
          <w:rFonts w:ascii="Arial" w:cs="Arial" w:eastAsia="Arial" w:hAnsi="Arial"/>
          <w:b w:val="false"/>
          <w:bCs w:val="false"/>
          <w:i w:val="false"/>
          <w:iCs w:val="false"/>
          <w:color w:val="000000"/>
          <w:sz w:val="22"/>
          <w:szCs w:val="22"/>
        </w:rPr>
        <w:t xml:space="preserve">Micro-drill: ulangi 3 kartu ini sekali lagi dengan tempo sedikit lebih cepat.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Pastikan mayoritas sudah mapping sebelum lanjut gelombang 2.</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tidak ikut: dekati, tunjuk kartu + lakukan gerakan perlahan → ajak ikut.</w:t>
      </w:r>
    </w:p>
    <w:p>
      <w:pPr>
        <w:spacing w:after="20" w:before="20"/>
        <w:ind w:left="360"/>
      </w:pPr>
      <w:r>
        <w:rPr>
          <w:rFonts w:ascii="Arial" w:cs="Arial" w:eastAsia="Arial" w:hAnsi="Arial"/>
          <w:color w:val="555555"/>
          <w:sz w:val="22"/>
          <w:szCs w:val="22"/>
        </w:rPr>
        <w:t xml:space="preserve">Jika siswa menulis di meja: tunjuk udara → "In the air! Like this."</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4</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KARTU INSTRUKSI — GELOMBANG 2</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Lanjut 3 kartu berikutnya — pola sama.</w:t>
      </w:r>
    </w:p>
    <w:p>
      <w:pPr>
        <w:spacing w:after="20" w:before="80"/>
        <w:jc w:val="left"/>
      </w:pPr>
      <w:r>
        <w:rPr>
          <w:rFonts w:ascii="Arial" w:cs="Arial" w:eastAsia="Arial" w:hAnsi="Arial"/>
          <w:b/>
          <w:bCs/>
          <w:i w:val="false"/>
          <w:iCs w:val="false"/>
          <w:color w:val="1A6B2A"/>
          <w:sz w:val="22"/>
          <w:szCs w:val="22"/>
        </w:rPr>
        <w:t xml:space="preserve">UCAP + AKSI:</w:t>
      </w:r>
    </w:p>
    <w:p>
      <w:pPr>
        <w:spacing w:after="40" w:before="40"/>
        <w:ind w:left="360"/>
        <w:jc w:val="left"/>
      </w:pPr>
      <w:r>
        <w:rPr>
          <w:rFonts w:ascii="Arial" w:cs="Arial" w:eastAsia="Arial" w:hAnsi="Arial"/>
          <w:b w:val="false"/>
          <w:bCs w:val="false"/>
          <w:i/>
          <w:iCs/>
          <w:color w:val="000000"/>
          <w:sz w:val="22"/>
          <w:szCs w:val="22"/>
        </w:rPr>
        <w:t xml:space="preserve">"Open your book." → buka buku</w:t>
      </w:r>
    </w:p>
    <w:p>
      <w:pPr>
        <w:spacing w:after="40" w:before="40"/>
        <w:ind w:left="360"/>
        <w:jc w:val="left"/>
      </w:pPr>
      <w:r>
        <w:rPr>
          <w:rFonts w:ascii="Arial" w:cs="Arial" w:eastAsia="Arial" w:hAnsi="Arial"/>
          <w:b w:val="false"/>
          <w:bCs w:val="false"/>
          <w:i/>
          <w:iCs/>
          <w:color w:val="000000"/>
          <w:sz w:val="22"/>
          <w:szCs w:val="22"/>
        </w:rPr>
        <w:t xml:space="preserve">"Close your book." → tutup buku</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Jeda 1 detik setelah close — beri waktu transisi motorik.</w:t>
      </w:r>
    </w:p>
    <w:p>
      <w:pPr>
        <w:spacing w:after="40" w:before="40"/>
        <w:ind w:left="360"/>
        <w:jc w:val="left"/>
      </w:pPr>
      <w:r>
        <w:rPr>
          <w:rFonts w:ascii="Arial" w:cs="Arial" w:eastAsia="Arial" w:hAnsi="Arial"/>
          <w:b w:val="false"/>
          <w:bCs w:val="false"/>
          <w:i/>
          <w:iCs/>
          <w:color w:val="000000"/>
          <w:sz w:val="22"/>
          <w:szCs w:val="22"/>
        </w:rPr>
        <w:t xml:space="preserve">"Draw." → gerak menggambar di udara</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melakukan gerakan mengikuti guru.</w:t>
      </w:r>
    </w:p>
    <w:p>
      <w:pPr>
        <w:spacing w:after="40" w:before="40"/>
        <w:ind w:left="360"/>
        <w:jc w:val="left"/>
      </w:pPr>
      <w:r>
        <w:rPr>
          <w:rFonts w:ascii="Arial" w:cs="Arial" w:eastAsia="Arial" w:hAnsi="Arial"/>
          <w:b w:val="false"/>
          <w:bCs w:val="false"/>
          <w:i w:val="false"/>
          <w:iCs w:val="false"/>
          <w:color w:val="000000"/>
          <w:sz w:val="22"/>
          <w:szCs w:val="22"/>
        </w:rPr>
        <w:t xml:space="preserve">Micro-drill: ulangi 3 kartu ini sekali lagi.</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tidak ikut: dekati, tunjuk kartu + lakukan gerakan perlahan → ajak ikut.</w:t>
      </w:r>
    </w:p>
    <w:p>
      <w:pPr>
        <w:spacing w:after="20" w:before="20"/>
        <w:ind w:left="360"/>
      </w:pPr>
      <w:r>
        <w:rPr>
          <w:rFonts w:ascii="Arial" w:cs="Arial" w:eastAsia="Arial" w:hAnsi="Arial"/>
          <w:color w:val="555555"/>
          <w:sz w:val="22"/>
          <w:szCs w:val="22"/>
        </w:rPr>
        <w:t xml:space="preserve">Jika ada siswa masih cari buku: biarkan, fokus ke mayoritas yang sudah siap.</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5</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DRILL SEMUA INSTRUKSI</w:t>
      </w:r>
    </w:p>
    <w:p>
      <w:pPr>
        <w:spacing w:after="60" w:before="0"/>
      </w:pPr>
      <w:r>
        <w:rPr>
          <w:rFonts w:ascii="Arial" w:cs="Arial" w:eastAsia="Arial" w:hAnsi="Arial"/>
          <w:color w:val="555555"/>
          <w:sz w:val="20"/>
          <w:szCs w:val="20"/>
        </w:rPr>
        <w:t xml:space="preserve">Estimasi waktu: 7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Tempel semua 6 kartu di papan. Tunjuk kartu satu per satu — siswa lakukan gerakan.</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"Listen and do! Ready?"</w:t>
      </w:r>
    </w:p>
    <w:p>
      <w:pPr>
        <w:spacing w:after="40" w:before="40"/>
        <w:ind w:left="360"/>
        <w:jc w:val="left"/>
      </w:pPr>
      <w:r>
        <w:rPr>
          <w:rFonts w:ascii="Arial" w:cs="Arial" w:eastAsia="Arial" w:hAnsi="Arial"/>
          <w:b/>
          <w:bCs/>
          <w:i w:val="false"/>
          <w:iCs w:val="false"/>
          <w:color w:val="000000"/>
          <w:sz w:val="22"/>
          <w:szCs w:val="22"/>
        </w:rPr>
        <w:t xml:space="preserve">Putaran 1 — pelan:</w:t>
      </w:r>
    </w:p>
    <w:p>
      <w:pPr>
        <w:spacing w:after="40" w:before="40"/>
        <w:ind w:left="360"/>
        <w:jc w:val="left"/>
      </w:pPr>
      <w:r>
        <w:rPr>
          <w:rFonts w:ascii="Arial" w:cs="Arial" w:eastAsia="Arial" w:hAnsi="Arial"/>
          <w:b w:val="false"/>
          <w:bCs w:val="false"/>
          <w:i/>
          <w:iCs/>
          <w:color w:val="000000"/>
          <w:sz w:val="22"/>
          <w:szCs w:val="22"/>
        </w:rPr>
        <w:t xml:space="preserve">"Listen... Look... Write... Open your book... Close your book... Draw!"</w:t>
      </w:r>
    </w:p>
    <w:p>
      <w:pPr>
        <w:spacing w:after="40" w:before="40"/>
        <w:ind w:left="360"/>
        <w:jc w:val="left"/>
      </w:pPr>
      <w:r>
        <w:rPr>
          <w:rFonts w:ascii="Arial" w:cs="Arial" w:eastAsia="Arial" w:hAnsi="Arial"/>
          <w:b/>
          <w:bCs/>
          <w:i w:val="false"/>
          <w:iCs w:val="false"/>
          <w:color w:val="000000"/>
          <w:sz w:val="22"/>
          <w:szCs w:val="22"/>
        </w:rPr>
        <w:t xml:space="preserve">Putaran 2 — cepat:</w:t>
      </w:r>
    </w:p>
    <w:p>
      <w:pPr>
        <w:spacing w:after="40" w:before="40"/>
        <w:ind w:left="360"/>
        <w:jc w:val="left"/>
      </w:pPr>
      <w:r>
        <w:rPr>
          <w:rFonts w:ascii="Arial" w:cs="Arial" w:eastAsia="Arial" w:hAnsi="Arial"/>
          <w:b w:val="false"/>
          <w:bCs w:val="false"/>
          <w:i/>
          <w:iCs/>
          <w:color w:val="000000"/>
          <w:sz w:val="22"/>
          <w:szCs w:val="22"/>
        </w:rPr>
        <w:t xml:space="preserve">"Listen! Look! Write! Open! Close! Draw!"</w:t>
      </w:r>
    </w:p>
    <w:p>
      <w:pPr>
        <w:spacing w:after="40" w:before="40"/>
        <w:ind w:left="360"/>
        <w:jc w:val="left"/>
      </w:pPr>
      <w:r>
        <w:rPr>
          <w:rFonts w:ascii="Arial" w:cs="Arial" w:eastAsia="Arial" w:hAnsi="Arial"/>
          <w:b/>
          <w:bCs/>
          <w:i w:val="false"/>
          <w:iCs w:val="false"/>
          <w:color w:val="000000"/>
          <w:sz w:val="22"/>
          <w:szCs w:val="22"/>
        </w:rPr>
        <w:t xml:space="preserve">Putaran 3 — bisik:</w:t>
      </w:r>
    </w:p>
    <w:p>
      <w:pPr>
        <w:spacing w:after="40" w:before="40"/>
        <w:ind w:left="360"/>
        <w:jc w:val="left"/>
      </w:pPr>
      <w:r>
        <w:rPr>
          <w:rFonts w:ascii="Arial" w:cs="Arial" w:eastAsia="Arial" w:hAnsi="Arial"/>
          <w:b w:val="false"/>
          <w:bCs w:val="false"/>
          <w:i/>
          <w:iCs/>
          <w:color w:val="555555"/>
          <w:sz w:val="22"/>
          <w:szCs w:val="22"/>
        </w:rPr>
        <w:t xml:space="preserve">(bisikkan instruksi) → siswa tetap lakukan gerakan.</w:t>
      </w:r>
    </w:p>
    <w:p>
      <w:pPr>
        <w:spacing w:after="40" w:before="40"/>
        <w:ind w:left="360"/>
        <w:jc w:val="left"/>
      </w:pPr>
      <w:r>
        <w:rPr>
          <w:rFonts w:ascii="Arial" w:cs="Arial" w:eastAsia="Arial" w:hAnsi="Arial"/>
          <w:b w:val="false"/>
          <w:bCs w:val="false"/>
          <w:i/>
          <w:iCs/>
          <w:color w:val="000000"/>
          <w:sz w:val="22"/>
          <w:szCs w:val="22"/>
        </w:rPr>
        <w:t xml:space="preserve">"Ready? Fast — not loud."</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Cue kecil untuk shift mode sebelum putaran super cepat.</w:t>
      </w:r>
    </w:p>
    <w:p>
      <w:pPr>
        <w:spacing w:after="40" w:before="40"/>
        <w:ind w:left="360"/>
        <w:jc w:val="left"/>
      </w:pPr>
      <w:r>
        <w:rPr>
          <w:rFonts w:ascii="Arial" w:cs="Arial" w:eastAsia="Arial" w:hAnsi="Arial"/>
          <w:b/>
          <w:bCs/>
          <w:i w:val="false"/>
          <w:iCs w:val="false"/>
          <w:color w:val="000000"/>
          <w:sz w:val="22"/>
          <w:szCs w:val="22"/>
        </w:rPr>
        <w:t xml:space="preserve">Putaran 4 — super cepat, 4 instruksi saja:</w:t>
      </w:r>
    </w:p>
    <w:p>
      <w:pPr>
        <w:spacing w:after="40" w:before="40"/>
        <w:ind w:left="360"/>
        <w:jc w:val="left"/>
      </w:pPr>
      <w:r>
        <w:rPr>
          <w:rFonts w:ascii="Arial" w:cs="Arial" w:eastAsia="Arial" w:hAnsi="Arial"/>
          <w:b w:val="false"/>
          <w:bCs w:val="false"/>
          <w:i/>
          <w:iCs/>
          <w:color w:val="000000"/>
          <w:sz w:val="22"/>
          <w:szCs w:val="22"/>
        </w:rPr>
        <w:t xml:space="preserve">"Listen! Open! Draw! Close!"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Batasi 4 instruksi — jaga success momentum, hindari cognitive fatigue.</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melakukan gerakan serentak.</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salah gerakan: lakukan ulang perlahan + tunjuk kartu — jangan koreksi verbal, cukup tunjukkan gerakan yang benar.</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6</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RESET + ATURAN SIMON SAYS</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Tepuk tangan sekali. Minta semua duduk dan fokus.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Turunkan tangan perlahan · Tunjuk mata sendiri.</w:t>
      </w:r>
    </w:p>
    <w:p>
      <w:pPr>
        <w:spacing w:after="40" w:before="40"/>
        <w:ind w:left="360"/>
        <w:jc w:val="left"/>
      </w:pPr>
      <w:r>
        <w:rPr>
          <w:rFonts w:ascii="Arial" w:cs="Arial" w:eastAsia="Arial" w:hAnsi="Arial"/>
          <w:b w:val="false"/>
          <w:bCs w:val="false"/>
          <w:i/>
          <w:iCs/>
          <w:color w:val="000000"/>
          <w:sz w:val="22"/>
          <w:szCs w:val="22"/>
        </w:rPr>
        <w:t xml:space="preserve">"Hands down. Eyes on me."</w:t>
      </w:r>
    </w:p>
    <w:p>
      <w:pPr>
        <w:spacing w:after="40" w:before="40"/>
        <w:ind w:left="360"/>
        <w:jc w:val="left"/>
      </w:pPr>
      <w:r>
        <w:rPr>
          <w:rFonts w:ascii="Arial" w:cs="Arial" w:eastAsia="Arial" w:hAnsi="Arial"/>
          <w:b w:val="false"/>
          <w:bCs w:val="false"/>
          <w:i/>
          <w:iCs/>
          <w:color w:val="000000"/>
          <w:sz w:val="22"/>
          <w:szCs w:val="22"/>
        </w:rPr>
        <w:t xml:space="preserve">"Stay in your space. Hands to yourself."</w:t>
      </w:r>
    </w:p>
    <w:p>
      <w:pPr>
        <w:spacing w:after="20" w:before="80"/>
        <w:jc w:val="left"/>
      </w:pPr>
      <w:r>
        <w:rPr>
          <w:rFonts w:ascii="Arial" w:cs="Arial" w:eastAsia="Arial" w:hAnsi="Arial"/>
          <w:b/>
          <w:bCs/>
          <w:i w:val="false"/>
          <w:iCs w:val="false"/>
          <w:color w:val="1A6B2A"/>
          <w:sz w:val="22"/>
          <w:szCs w:val="22"/>
        </w:rPr>
        <w:t xml:space="preserve">UCAP — aturan singkat, natural secara oral:</w:t>
      </w:r>
    </w:p>
    <w:p>
      <w:pPr>
        <w:spacing w:after="40" w:before="40"/>
        <w:ind w:left="360"/>
        <w:jc w:val="left"/>
      </w:pPr>
      <w:r>
        <w:rPr>
          <w:rFonts w:ascii="Arial" w:cs="Arial" w:eastAsia="Arial" w:hAnsi="Arial"/>
          <w:b w:val="false"/>
          <w:bCs w:val="false"/>
          <w:i/>
          <w:iCs/>
          <w:color w:val="000000"/>
          <w:sz w:val="22"/>
          <w:szCs w:val="22"/>
        </w:rPr>
        <w:t xml:space="preserve">"Simon says? Do it!"</w:t>
      </w:r>
    </w:p>
    <w:p>
      <w:pPr>
        <w:spacing w:after="40" w:before="40"/>
        <w:ind w:left="360"/>
        <w:jc w:val="left"/>
      </w:pPr>
      <w:r>
        <w:rPr>
          <w:rFonts w:ascii="Arial" w:cs="Arial" w:eastAsia="Arial" w:hAnsi="Arial"/>
          <w:b w:val="false"/>
          <w:bCs w:val="false"/>
          <w:i/>
          <w:iCs/>
          <w:color w:val="000000"/>
          <w:sz w:val="22"/>
          <w:szCs w:val="22"/>
        </w:rPr>
        <w:t xml:space="preserve">"No Simon says? Freeze!"</w:t>
      </w:r>
    </w:p>
    <w:p>
      <w:pPr>
        <w:spacing w:after="40" w:before="40"/>
        <w:ind w:left="360"/>
        <w:jc w:val="left"/>
      </w:pPr>
      <w:r>
        <w:rPr>
          <w:rFonts w:ascii="Arial" w:cs="Arial" w:eastAsia="Arial" w:hAnsi="Arial"/>
          <w:b w:val="false"/>
          <w:bCs w:val="false"/>
          <w:i w:val="false"/>
          <w:iCs w:val="false"/>
          <w:color w:val="000000"/>
          <w:sz w:val="22"/>
          <w:szCs w:val="22"/>
        </w:rPr>
        <w:t xml:space="preserve">Demo 1: "Simon says, stand up!" → berdiri → "Good — Simon says!"</w:t>
      </w:r>
    </w:p>
    <w:p>
      <w:pPr>
        <w:spacing w:after="40" w:before="40"/>
        <w:ind w:left="360"/>
        <w:jc w:val="left"/>
      </w:pPr>
      <w:r>
        <w:rPr>
          <w:rFonts w:ascii="Arial" w:cs="Arial" w:eastAsia="Arial" w:hAnsi="Arial"/>
          <w:b w:val="false"/>
          <w:bCs w:val="false"/>
          <w:i w:val="false"/>
          <w:iCs w:val="false"/>
          <w:color w:val="000000"/>
          <w:sz w:val="22"/>
          <w:szCs w:val="22"/>
        </w:rPr>
        <w:t xml:space="preserve">Demo 2: "Sit down!" → tetap berdiri → "Freeze! No Simon says!"</w:t>
      </w:r>
    </w:p>
    <w:p>
      <w:pPr>
        <w:spacing w:after="40" w:before="40"/>
        <w:ind w:left="360"/>
        <w:jc w:val="left"/>
      </w:pPr>
      <w:r>
        <w:rPr>
          <w:rFonts w:ascii="Arial" w:cs="Arial" w:eastAsia="Arial" w:hAnsi="Arial"/>
          <w:b w:val="false"/>
          <w:bCs w:val="false"/>
          <w:i w:val="false"/>
          <w:iCs w:val="false"/>
          <w:color w:val="000000"/>
          <w:sz w:val="22"/>
          <w:szCs w:val="22"/>
        </w:rPr>
        <w:t xml:space="preserve">Demo 3: "Simon says, listen!" → tunjuk telinga → "Good!"</w:t>
      </w:r>
    </w:p>
    <w:p>
      <w:pPr>
        <w:spacing w:after="40" w:before="60"/>
        <w:ind w:left="360"/>
      </w:pPr>
      <w:r>
        <w:rPr>
          <w:rFonts w:ascii="Arial" w:cs="Arial" w:eastAsia="Arial" w:hAnsi="Arial"/>
          <w:b/>
          <w:bCs/>
          <w:color w:val="B03020"/>
          <w:sz w:val="22"/>
          <w:szCs w:val="22"/>
        </w:rPr>
        <w:t xml:space="preserve">⚠ DARURAT — </w:t>
      </w:r>
      <w:r>
        <w:rPr>
          <w:rFonts w:ascii="Arial" w:cs="Arial" w:eastAsia="Arial" w:hAnsi="Arial"/>
          <w:color w:val="B03020"/>
          <w:sz w:val="22"/>
          <w:szCs w:val="22"/>
        </w:rPr>
        <w:t xml:space="preserve">Waktu ≤10 Menit — Lewati Simon Says → lanjut ke Layar 9 (Siswa Jadi Pemimpin).</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7</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SIMON SAYS</w:t>
      </w:r>
    </w:p>
    <w:p>
      <w:pPr>
        <w:spacing w:after="60" w:before="0"/>
      </w:pPr>
      <w:r>
        <w:rPr>
          <w:rFonts w:ascii="Arial" w:cs="Arial" w:eastAsia="Arial" w:hAnsi="Arial"/>
          <w:color w:val="555555"/>
          <w:sz w:val="20"/>
          <w:szCs w:val="20"/>
        </w:rPr>
        <w:t xml:space="preserve">Estimasi waktu: 7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Mulai permainan. Campur instruksi dengan dan tanpa "Simon says".</w:t>
      </w:r>
    </w:p>
    <w:p>
      <w:pPr>
        <w:spacing w:after="40" w:before="40"/>
        <w:ind w:left="360"/>
        <w:jc w:val="left"/>
      </w:pPr>
      <w:r>
        <w:rPr>
          <w:rFonts w:ascii="Arial" w:cs="Arial" w:eastAsia="Arial" w:hAnsi="Arial"/>
          <w:b w:val="false"/>
          <w:bCs w:val="false"/>
          <w:i w:val="false"/>
          <w:iCs w:val="false"/>
          <w:color w:val="1F497D"/>
          <w:sz w:val="22"/>
          <w:szCs w:val="22"/>
        </w:rPr>
        <w:t xml:space="preserve">🔁 8–10 instruksi — jaga tempo tetap cepat dan mengejutkan.</w:t>
      </w:r>
    </w:p>
    <w:p>
      <w:pPr>
        <w:spacing w:after="20" w:before="80"/>
        <w:jc w:val="left"/>
      </w:pPr>
      <w:r>
        <w:rPr>
          <w:rFonts w:ascii="Arial" w:cs="Arial" w:eastAsia="Arial" w:hAnsi="Arial"/>
          <w:b/>
          <w:bCs/>
          <w:i w:val="false"/>
          <w:iCs w:val="false"/>
          <w:color w:val="1A6B2A"/>
          <w:sz w:val="22"/>
          <w:szCs w:val="22"/>
        </w:rPr>
        <w:t xml:space="preserve">Contoh urutan:</w:t>
      </w:r>
    </w:p>
    <w:p>
      <w:pPr>
        <w:spacing w:after="40" w:before="40"/>
        <w:ind w:left="360"/>
        <w:jc w:val="left"/>
      </w:pPr>
      <w:r>
        <w:rPr>
          <w:rFonts w:ascii="Arial" w:cs="Arial" w:eastAsia="Arial" w:hAnsi="Arial"/>
          <w:b w:val="false"/>
          <w:bCs w:val="false"/>
          <w:i/>
          <w:iCs/>
          <w:color w:val="000000"/>
          <w:sz w:val="22"/>
          <w:szCs w:val="22"/>
        </w:rPr>
        <w:t xml:space="preserve">"Simon says, stand up!"</w:t>
      </w:r>
    </w:p>
    <w:p>
      <w:pPr>
        <w:spacing w:after="40" w:before="40"/>
        <w:ind w:left="360"/>
        <w:jc w:val="left"/>
      </w:pPr>
      <w:r>
        <w:rPr>
          <w:rFonts w:ascii="Arial" w:cs="Arial" w:eastAsia="Arial" w:hAnsi="Arial"/>
          <w:b w:val="false"/>
          <w:bCs w:val="false"/>
          <w:i/>
          <w:iCs/>
          <w:color w:val="000000"/>
          <w:sz w:val="22"/>
          <w:szCs w:val="22"/>
        </w:rPr>
        <w:t xml:space="preserve">"Simon says, listen!"</w:t>
      </w:r>
    </w:p>
    <w:p>
      <w:pPr>
        <w:spacing w:after="40" w:before="40"/>
        <w:ind w:left="360"/>
        <w:jc w:val="left"/>
      </w:pPr>
      <w:r>
        <w:rPr>
          <w:rFonts w:ascii="Arial" w:cs="Arial" w:eastAsia="Arial" w:hAnsi="Arial"/>
          <w:b w:val="false"/>
          <w:bCs w:val="false"/>
          <w:i/>
          <w:iCs/>
          <w:color w:val="B03020"/>
          <w:sz w:val="22"/>
          <w:szCs w:val="22"/>
        </w:rPr>
        <w:t xml:space="preserve">"Sit down!" ← jebakan</w:t>
      </w:r>
    </w:p>
    <w:p>
      <w:pPr>
        <w:spacing w:after="40" w:before="40"/>
        <w:ind w:left="360"/>
        <w:jc w:val="left"/>
      </w:pPr>
      <w:r>
        <w:rPr>
          <w:rFonts w:ascii="Arial" w:cs="Arial" w:eastAsia="Arial" w:hAnsi="Arial"/>
          <w:b w:val="false"/>
          <w:bCs w:val="false"/>
          <w:i/>
          <w:iCs/>
          <w:color w:val="000000"/>
          <w:sz w:val="22"/>
          <w:szCs w:val="22"/>
        </w:rPr>
        <w:t xml:space="preserve">"Simon says, open your book!"</w:t>
      </w:r>
    </w:p>
    <w:p>
      <w:pPr>
        <w:spacing w:after="40" w:before="40"/>
        <w:ind w:left="360"/>
        <w:jc w:val="left"/>
      </w:pPr>
      <w:r>
        <w:rPr>
          <w:rFonts w:ascii="Arial" w:cs="Arial" w:eastAsia="Arial" w:hAnsi="Arial"/>
          <w:b w:val="false"/>
          <w:bCs w:val="false"/>
          <w:i/>
          <w:iCs/>
          <w:color w:val="B03020"/>
          <w:sz w:val="22"/>
          <w:szCs w:val="22"/>
        </w:rPr>
        <w:t xml:space="preserve">"Write!" ← jebakan</w:t>
      </w:r>
    </w:p>
    <w:p>
      <w:pPr>
        <w:spacing w:after="40" w:before="40"/>
        <w:ind w:left="360"/>
        <w:jc w:val="left"/>
      </w:pPr>
      <w:r>
        <w:rPr>
          <w:rFonts w:ascii="Arial" w:cs="Arial" w:eastAsia="Arial" w:hAnsi="Arial"/>
          <w:b w:val="false"/>
          <w:bCs w:val="false"/>
          <w:i/>
          <w:iCs/>
          <w:color w:val="000000"/>
          <w:sz w:val="22"/>
          <w:szCs w:val="22"/>
        </w:rPr>
        <w:t xml:space="preserve">"Simon says, close your book!"</w:t>
      </w:r>
    </w:p>
    <w:p>
      <w:pPr>
        <w:spacing w:after="20" w:before="80"/>
        <w:jc w:val="left"/>
      </w:pPr>
      <w:r>
        <w:rPr>
          <w:rFonts w:ascii="Arial" w:cs="Arial" w:eastAsia="Arial" w:hAnsi="Arial"/>
          <w:b/>
          <w:bCs/>
          <w:i w:val="false"/>
          <w:iCs w:val="false"/>
          <w:color w:val="1A6B2A"/>
          <w:sz w:val="22"/>
          <w:szCs w:val="22"/>
        </w:rPr>
        <w:t xml:space="preserve">Konsekuensi jika salah:</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"Oops — hands on head." → lanjut segera, jangan sorot siswa yang salah.</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Jangan berhenti memastikan semua menjalankan konsekuensi — cukup symbolic.</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Simon Says hidup dari rhythm, bukan akurasi hukuman.</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kelas selalu bergerak tanpa filter: perlambat → ucapkan "Simon says?" dengan jeda panjang sebelum instruksi tanpa "Simon says".</w:t>
      </w:r>
    </w:p>
    <w:p>
      <w:pPr>
        <w:spacing w:after="20" w:before="20"/>
        <w:ind w:left="360"/>
      </w:pPr>
      <w:r>
        <w:rPr>
          <w:rFonts w:ascii="Arial" w:cs="Arial" w:eastAsia="Arial" w:hAnsi="Arial"/>
          <w:color w:val="555555"/>
          <w:sz w:val="22"/>
          <w:szCs w:val="22"/>
        </w:rPr>
        <w:t xml:space="preserve">Jika kelas terlalu ramai: tepuk tangan dua kali → "Hands down. Eyes on me."</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8</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INSTRUKSI DUA LANGKAH</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Minta semua duduk.</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Micro-reset dulu — siswa masih energi tinggi dari Simon Says.</w:t>
      </w:r>
    </w:p>
    <w:p>
      <w:pPr>
        <w:spacing w:after="40" w:before="40"/>
        <w:ind w:left="360"/>
        <w:jc w:val="left"/>
      </w:pPr>
      <w:r>
        <w:rPr>
          <w:rFonts w:ascii="Arial" w:cs="Arial" w:eastAsia="Arial" w:hAnsi="Arial"/>
          <w:b w:val="false"/>
          <w:bCs w:val="false"/>
          <w:i/>
          <w:iCs/>
          <w:color w:val="000000"/>
          <w:sz w:val="22"/>
          <w:szCs w:val="22"/>
        </w:rPr>
        <w:t xml:space="preserve">"Sit nicely. Eyes here. Now listen carefully."</w:t>
      </w:r>
    </w:p>
    <w:p>
      <w:pPr>
        <w:spacing w:after="40" w:before="40"/>
        <w:ind w:left="360"/>
        <w:jc w:val="left"/>
      </w:pPr>
      <w:r>
        <w:rPr>
          <w:rFonts w:ascii="Arial" w:cs="Arial" w:eastAsia="Arial" w:hAnsi="Arial"/>
          <w:b w:val="false"/>
          <w:bCs w:val="false"/>
          <w:i w:val="false"/>
          <w:iCs w:val="false"/>
          <w:color w:val="000000"/>
          <w:sz w:val="22"/>
          <w:szCs w:val="22"/>
        </w:rPr>
        <w:t xml:space="preserve">Angkat dua jari sebagai penanda "dua langkah".</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 two steps! Listen carefully."</w:t>
      </w:r>
    </w:p>
    <w:p>
      <w:pPr>
        <w:spacing w:after="20" w:before="80"/>
        <w:jc w:val="left"/>
      </w:pPr>
      <w:r>
        <w:rPr>
          <w:rFonts w:ascii="Arial" w:cs="Arial" w:eastAsia="Arial" w:hAnsi="Arial"/>
          <w:b/>
          <w:bCs/>
          <w:i w:val="false"/>
          <w:iCs w:val="false"/>
          <w:color w:val="1A6B2A"/>
          <w:sz w:val="22"/>
          <w:szCs w:val="22"/>
        </w:rPr>
        <w:t xml:space="preserve">UCAP + AKSI — pola bertahap:</w:t>
      </w:r>
    </w:p>
    <w:p>
      <w:pPr>
        <w:spacing w:after="40" w:before="40"/>
        <w:ind w:left="360"/>
        <w:jc w:val="left"/>
      </w:pPr>
      <w:r>
        <w:rPr>
          <w:rFonts w:ascii="Arial" w:cs="Arial" w:eastAsia="Arial" w:hAnsi="Arial"/>
          <w:b w:val="false"/>
          <w:bCs w:val="false"/>
          <w:i/>
          <w:iCs/>
          <w:color w:val="000000"/>
          <w:sz w:val="22"/>
          <w:szCs w:val="22"/>
        </w:rPr>
        <w:t xml:space="preserve">"Open your book..." (tunggu siswa buka) "...and look." (tunjuk mata)</w:t>
      </w:r>
    </w:p>
    <w:p>
      <w:pPr>
        <w:spacing w:after="40" w:before="40"/>
        <w:ind w:left="360"/>
        <w:jc w:val="left"/>
      </w:pPr>
      <w:r>
        <w:rPr>
          <w:rFonts w:ascii="Arial" w:cs="Arial" w:eastAsia="Arial" w:hAnsi="Arial"/>
          <w:b w:val="false"/>
          <w:bCs w:val="false"/>
          <w:i/>
          <w:iCs/>
          <w:color w:val="1F6B75"/>
          <w:sz w:val="22"/>
          <w:szCs w:val="22"/>
        </w:rPr>
        <w:t xml:space="preserve">→ ulangi gabung: "Open your book and look."</w:t>
      </w:r>
    </w:p>
    <w:p>
      <w:pPr>
        <w:spacing w:after="40" w:before="40"/>
        <w:ind w:left="360"/>
        <w:jc w:val="left"/>
      </w:pPr>
      <w:r>
        <w:rPr>
          <w:rFonts w:ascii="Arial" w:cs="Arial" w:eastAsia="Arial" w:hAnsi="Arial"/>
          <w:b w:val="false"/>
          <w:bCs w:val="false"/>
          <w:i/>
          <w:iCs/>
          <w:color w:val="000000"/>
          <w:sz w:val="22"/>
          <w:szCs w:val="22"/>
        </w:rPr>
        <w:t xml:space="preserve">"Listen..." (tunjuk telinga) "...and write." (gerak menulis di udara)</w:t>
      </w:r>
    </w:p>
    <w:p>
      <w:pPr>
        <w:spacing w:after="40" w:before="40"/>
        <w:ind w:left="360"/>
        <w:jc w:val="left"/>
      </w:pPr>
      <w:r>
        <w:rPr>
          <w:rFonts w:ascii="Arial" w:cs="Arial" w:eastAsia="Arial" w:hAnsi="Arial"/>
          <w:b w:val="false"/>
          <w:bCs w:val="false"/>
          <w:i/>
          <w:iCs/>
          <w:color w:val="1F6B75"/>
          <w:sz w:val="22"/>
          <w:szCs w:val="22"/>
        </w:rPr>
        <w:t xml:space="preserve">→ ulangi gabung: "Listen and write."</w:t>
      </w:r>
    </w:p>
    <w:p>
      <w:pPr>
        <w:spacing w:after="40" w:before="40"/>
        <w:ind w:left="360"/>
        <w:jc w:val="left"/>
      </w:pPr>
      <w:r>
        <w:rPr>
          <w:rFonts w:ascii="Arial" w:cs="Arial" w:eastAsia="Arial" w:hAnsi="Arial"/>
          <w:b w:val="false"/>
          <w:bCs w:val="false"/>
          <w:i/>
          <w:iCs/>
          <w:color w:val="000000"/>
          <w:sz w:val="22"/>
          <w:szCs w:val="22"/>
        </w:rPr>
        <w:t xml:space="preserve">"Open your book..." (buka buku) "...and write." (gerak menulis di udara)</w:t>
      </w:r>
    </w:p>
    <w:p>
      <w:pPr>
        <w:spacing w:after="40" w:before="40"/>
        <w:ind w:left="360"/>
        <w:jc w:val="left"/>
      </w:pPr>
      <w:r>
        <w:rPr>
          <w:rFonts w:ascii="Arial" w:cs="Arial" w:eastAsia="Arial" w:hAnsi="Arial"/>
          <w:b w:val="false"/>
          <w:bCs w:val="false"/>
          <w:i/>
          <w:iCs/>
          <w:color w:val="1F6B75"/>
          <w:sz w:val="22"/>
          <w:szCs w:val="22"/>
        </w:rPr>
        <w:t xml:space="preserve">→ ulangi gabung: "Open your book and write."</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Saat modeling "write" — tetap di udara, bukan di buku. Kelas 1 sangat literal.</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melakukan dua gerakan berurutan.</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hanya lakukan satu gerakan: ucapkan instruksi kedua lagi dengan penekanan → "AND... write!"</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9</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SISWA JADI PEMIMPIN</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Guru demo dulu — ambil satu kartu instruksi.</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YOU are the teacher! Watch me first."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Guru tunjuk kartu ke kelas → kelas lakukan gerakan. Ulangi sekali.</w:t>
      </w:r>
    </w:p>
    <w:p>
      <w:pPr>
        <w:spacing w:after="40" w:before="40"/>
        <w:ind w:left="360"/>
        <w:jc w:val="left"/>
      </w:pPr>
      <w:r>
        <w:rPr>
          <w:rFonts w:ascii="Arial" w:cs="Arial" w:eastAsia="Arial" w:hAnsi="Arial"/>
          <w:b w:val="false"/>
          <w:bCs w:val="false"/>
          <w:i w:val="false"/>
          <w:iCs w:val="false"/>
          <w:color w:val="000000"/>
          <w:sz w:val="22"/>
          <w:szCs w:val="22"/>
        </w:rPr>
        <w:t xml:space="preserve">Panggil satu siswa sukarela maju.</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Beri kartu instruksi di tangan siswa sebagai prop.</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Siswa cukup TUNJUK kartu — guru langsung ucapkan instruksi sesegera mungkin.</w:t>
      </w:r>
    </w:p>
    <w:p>
      <w:pPr>
        <w:spacing w:after="20" w:before="80"/>
        <w:jc w:val="left"/>
      </w:pPr>
      <w:r>
        <w:rPr>
          <w:rFonts w:ascii="Arial" w:cs="Arial" w:eastAsia="Arial" w:hAnsi="Arial"/>
          <w:b/>
          <w:bCs/>
          <w:i w:val="false"/>
          <w:iCs w:val="false"/>
          <w:color w:val="1A6B2A"/>
          <w:sz w:val="22"/>
          <w:szCs w:val="22"/>
        </w:rPr>
        <w:t xml:space="preserve">UCAP ke siswa yang maju:</w:t>
      </w:r>
    </w:p>
    <w:p>
      <w:pPr>
        <w:spacing w:after="40" w:before="40"/>
        <w:ind w:left="360"/>
        <w:jc w:val="left"/>
      </w:pPr>
      <w:r>
        <w:rPr>
          <w:rFonts w:ascii="Arial" w:cs="Arial" w:eastAsia="Arial" w:hAnsi="Arial"/>
          <w:b w:val="false"/>
          <w:bCs w:val="false"/>
          <w:i/>
          <w:iCs/>
          <w:color w:val="000000"/>
          <w:sz w:val="22"/>
          <w:szCs w:val="22"/>
        </w:rPr>
        <w:t xml:space="preserve">"Show the card to the class!"</w:t>
      </w:r>
    </w:p>
    <w:p>
      <w:pPr>
        <w:spacing w:after="20" w:before="80"/>
        <w:jc w:val="left"/>
      </w:pPr>
      <w:r>
        <w:rPr>
          <w:rFonts w:ascii="Arial" w:cs="Arial" w:eastAsia="Arial" w:hAnsi="Arial"/>
          <w:b/>
          <w:bCs/>
          <w:i w:val="false"/>
          <w:iCs w:val="false"/>
          <w:color w:val="1A6B2A"/>
          <w:sz w:val="22"/>
          <w:szCs w:val="22"/>
        </w:rPr>
        <w:t xml:space="preserve">UCAP guru (bantu verbal):</w:t>
      </w:r>
    </w:p>
    <w:p>
      <w:pPr>
        <w:spacing w:after="40" w:before="40"/>
        <w:ind w:left="360"/>
        <w:jc w:val="left"/>
      </w:pPr>
      <w:r>
        <w:rPr>
          <w:rFonts w:ascii="Arial" w:cs="Arial" w:eastAsia="Arial" w:hAnsi="Arial"/>
          <w:b w:val="false"/>
          <w:bCs w:val="false"/>
          <w:i w:val="false"/>
          <w:iCs w:val="false"/>
          <w:color w:val="000000"/>
          <w:sz w:val="22"/>
          <w:szCs w:val="22"/>
        </w:rPr>
        <w:t xml:space="preserve">Guru ucapkan instruksi sesuai kartu yang ditunjuk siswa — segera, tanpa jeda sosial.</w:t>
      </w:r>
    </w:p>
    <w:p>
      <w:pPr>
        <w:spacing w:after="20" w:before="80"/>
        <w:jc w:val="left"/>
      </w:pPr>
      <w:r>
        <w:rPr>
          <w:rFonts w:ascii="Arial" w:cs="Arial" w:eastAsia="Arial" w:hAnsi="Arial"/>
          <w:b/>
          <w:bCs/>
          <w:i w:val="false"/>
          <w:iCs w:val="false"/>
          <w:color w:val="555555"/>
          <w:sz w:val="22"/>
          <w:szCs w:val="22"/>
        </w:rPr>
        <w:t xml:space="preserve">RESPONS KELAS</w:t>
      </w:r>
    </w:p>
    <w:p>
      <w:pPr>
        <w:spacing w:after="40" w:before="40"/>
        <w:ind w:left="360"/>
        <w:jc w:val="left"/>
      </w:pPr>
      <w:r>
        <w:rPr>
          <w:rFonts w:ascii="Arial" w:cs="Arial" w:eastAsia="Arial" w:hAnsi="Arial"/>
          <w:b w:val="false"/>
          <w:bCs w:val="false"/>
          <w:i w:val="false"/>
          <w:iCs w:val="false"/>
          <w:color w:val="555555"/>
          <w:sz w:val="22"/>
          <w:szCs w:val="22"/>
        </w:rPr>
        <w:t xml:space="preserve">Kelas melakukan gerakan.</w:t>
      </w:r>
    </w:p>
    <w:p>
      <w:pPr>
        <w:spacing w:after="40" w:before="40"/>
        <w:ind w:left="360"/>
        <w:jc w:val="left"/>
      </w:pPr>
      <w:r>
        <w:rPr>
          <w:rFonts w:ascii="Arial" w:cs="Arial" w:eastAsia="Arial" w:hAnsi="Arial"/>
          <w:b w:val="false"/>
          <w:bCs w:val="false"/>
          <w:i w:val="false"/>
          <w:iCs w:val="false"/>
          <w:color w:val="1F497D"/>
          <w:sz w:val="22"/>
          <w:szCs w:val="22"/>
        </w:rPr>
        <w:t xml:space="preserve">🔁 2–3 siswa bergantian.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Maksimal 15–20 detik per siswa.</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maju diam: bisik nama instruksi → beri waktu 5 detik → guru ucapkan sendiri sambil siswa tetap tunjuk kartu.</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10</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DIFERENSIASI</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Minta semua duduk. Beri sinyal perubahan mode.</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"Great! Now practise with your partner."</w:t>
      </w:r>
    </w:p>
    <w:p>
      <w:pPr>
        <w:spacing w:after="40" w:before="40"/>
        <w:ind w:left="360"/>
        <w:jc w:val="left"/>
      </w:pPr>
      <w:r>
        <w:rPr>
          <w:rFonts w:ascii="Arial" w:cs="Arial" w:eastAsia="Arial" w:hAnsi="Arial"/>
          <w:b w:val="false"/>
          <w:bCs w:val="false"/>
          <w:i/>
          <w:iCs/>
          <w:color w:val="000000"/>
          <w:sz w:val="22"/>
          <w:szCs w:val="22"/>
        </w:rPr>
        <w:t xml:space="preserve">"Small voice. Only your partner listens."</w:t>
      </w:r>
    </w:p>
    <w:p>
      <w:pPr>
        <w:spacing w:after="40" w:before="40"/>
        <w:ind w:left="360"/>
        <w:jc w:val="left"/>
      </w:pPr>
      <w:r>
        <w:rPr>
          <w:rFonts w:ascii="Arial" w:cs="Arial" w:eastAsia="Arial" w:hAnsi="Arial"/>
          <w:b w:val="false"/>
          <w:bCs w:val="false"/>
          <w:i/>
          <w:iCs/>
          <w:color w:val="000000"/>
          <w:sz w:val="22"/>
          <w:szCs w:val="22"/>
        </w:rPr>
        <w:t xml:space="preserve">"Partner A gives 3 instructions. STOP. Then Partner B."</w:t>
      </w:r>
    </w:p>
    <w:p>
      <w:pPr>
        <w:spacing w:after="40" w:before="40"/>
        <w:ind w:left="360"/>
        <w:jc w:val="left"/>
      </w:pPr>
      <w:r>
        <w:rPr>
          <w:rFonts w:ascii="Arial" w:cs="Arial" w:eastAsia="Arial" w:hAnsi="Arial"/>
          <w:b w:val="false"/>
          <w:bCs w:val="false"/>
          <w:i/>
          <w:iCs/>
          <w:color w:val="000000"/>
          <w:sz w:val="22"/>
          <w:szCs w:val="22"/>
        </w:rPr>
        <w:t xml:space="preserve">"If you need help, look at the cards. If you are ready, try without cards!"</w:t>
      </w:r>
    </w:p>
    <w:p>
      <w:pPr>
        <w:spacing w:after="40" w:before="40"/>
        <w:ind w:left="360"/>
        <w:jc w:val="left"/>
      </w:pPr>
      <w:r>
        <w:rPr>
          <w:rFonts w:ascii="Arial" w:cs="Arial" w:eastAsia="Arial" w:hAnsi="Arial"/>
          <w:b w:val="false"/>
          <w:bCs w:val="false"/>
          <w:i/>
          <w:iCs/>
          <w:color w:val="000000"/>
          <w:sz w:val="22"/>
          <w:szCs w:val="22"/>
        </w:rPr>
        <w:t xml:space="preserve">"If you finish early — do it again."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Extension sederhana untuk pasangan cepat — cegah idle yang jadi ngobrol.</w:t>
      </w:r>
    </w:p>
    <w:p>
      <w:pPr>
        <w:spacing w:after="20" w:before="80"/>
        <w:jc w:val="left"/>
      </w:pPr>
      <w:r>
        <w:rPr>
          <w:rFonts w:ascii="Arial" w:cs="Arial" w:eastAsia="Arial" w:hAnsi="Arial"/>
          <w:b/>
          <w:bCs/>
          <w:i w:val="false"/>
          <w:iCs w:val="false"/>
          <w:color w:val="1A6B2A"/>
          <w:sz w:val="22"/>
          <w:szCs w:val="22"/>
        </w:rPr>
        <w:t xml:space="preserve">DIFERENSIASI</w:t>
      </w:r>
    </w:p>
    <w:p>
      <w:pPr>
        <w:spacing w:after="40" w:before="40"/>
        <w:ind w:left="360"/>
        <w:jc w:val="left"/>
      </w:pPr>
      <w:r>
        <w:rPr>
          <w:rFonts w:ascii="Arial" w:cs="Arial" w:eastAsia="Arial" w:hAnsi="Arial"/>
          <w:b/>
          <w:bCs/>
          <w:i w:val="false"/>
          <w:iCs w:val="false"/>
          <w:color w:val="555555"/>
          <w:sz w:val="22"/>
          <w:szCs w:val="22"/>
        </w:rPr>
        <w:t xml:space="preserve">Need Help:</w:t>
      </w:r>
    </w:p>
    <w:p>
      <w:pPr>
        <w:pStyle w:val="ListParagraph"/>
        <w:numPr>
          <w:ilvl w:val="0"/>
          <w:numId w:val="2"/>
        </w:numPr>
        <w:spacing w:after="20" w:before="20"/>
        <w:ind w:left="720" w:hanging="360"/>
      </w:pPr>
      <w:r>
        <w:rPr>
          <w:rFonts w:ascii="Arial" w:cs="Arial" w:eastAsia="Arial" w:hAnsi="Arial"/>
          <w:color w:val="000000"/>
          <w:sz w:val="22"/>
          <w:szCs w:val="22"/>
        </w:rPr>
        <w:t xml:space="preserve">lihat kartu saat memberi instruksi</w:t>
      </w:r>
    </w:p>
    <w:p>
      <w:pPr>
        <w:pStyle w:val="ListParagraph"/>
        <w:numPr>
          <w:ilvl w:val="0"/>
          <w:numId w:val="2"/>
        </w:numPr>
        <w:spacing w:after="20" w:before="20"/>
        <w:ind w:left="720" w:hanging="360"/>
      </w:pPr>
      <w:r>
        <w:rPr>
          <w:rFonts w:ascii="Arial" w:cs="Arial" w:eastAsia="Arial" w:hAnsi="Arial"/>
          <w:color w:val="000000"/>
          <w:sz w:val="22"/>
          <w:szCs w:val="22"/>
        </w:rPr>
        <w:t xml:space="preserve">cukup 1 instruksi per giliran</w:t>
      </w:r>
    </w:p>
    <w:p>
      <w:pPr>
        <w:pStyle w:val="ListParagraph"/>
        <w:numPr>
          <w:ilvl w:val="0"/>
          <w:numId w:val="2"/>
        </w:numPr>
        <w:spacing w:after="20" w:before="20"/>
        <w:ind w:left="720" w:hanging="360"/>
      </w:pPr>
      <w:r>
        <w:rPr>
          <w:rFonts w:ascii="Arial" w:cs="Arial" w:eastAsia="Arial" w:hAnsi="Arial"/>
          <w:color w:val="000000"/>
          <w:sz w:val="22"/>
          <w:szCs w:val="22"/>
        </w:rPr>
        <w:t xml:space="preserve">guru bantu dengan bisik kata instruksi</w:t>
      </w:r>
    </w:p>
    <w:p>
      <w:pPr>
        <w:spacing w:after="40" w:before="40"/>
        <w:ind w:left="360"/>
        <w:jc w:val="left"/>
      </w:pPr>
      <w:r>
        <w:rPr>
          <w:rFonts w:ascii="Arial" w:cs="Arial" w:eastAsia="Arial" w:hAnsi="Arial"/>
          <w:b/>
          <w:bCs/>
          <w:i w:val="false"/>
          <w:iCs w:val="false"/>
          <w:color w:val="1A6B2A"/>
          <w:sz w:val="22"/>
          <w:szCs w:val="22"/>
        </w:rPr>
        <w:t xml:space="preserve">Ready:</w:t>
      </w:r>
    </w:p>
    <w:p>
      <w:pPr>
        <w:pStyle w:val="ListParagraph"/>
        <w:numPr>
          <w:ilvl w:val="0"/>
          <w:numId w:val="2"/>
        </w:numPr>
        <w:spacing w:after="20" w:before="20"/>
        <w:ind w:left="720" w:hanging="360"/>
      </w:pPr>
      <w:r>
        <w:rPr>
          <w:rFonts w:ascii="Arial" w:cs="Arial" w:eastAsia="Arial" w:hAnsi="Arial"/>
          <w:color w:val="000000"/>
          <w:sz w:val="22"/>
          <w:szCs w:val="22"/>
        </w:rPr>
        <w:t xml:space="preserve">tanpa kartu, 3 instruksi per giliran</w:t>
      </w:r>
    </w:p>
    <w:p>
      <w:pPr>
        <w:pStyle w:val="ListParagraph"/>
        <w:numPr>
          <w:ilvl w:val="0"/>
          <w:numId w:val="2"/>
        </w:numPr>
        <w:spacing w:after="20" w:before="20"/>
        <w:ind w:left="720" w:hanging="360"/>
      </w:pPr>
      <w:r>
        <w:rPr>
          <w:rFonts w:ascii="Arial" w:cs="Arial" w:eastAsia="Arial" w:hAnsi="Arial"/>
          <w:color w:val="000000"/>
          <w:sz w:val="22"/>
          <w:szCs w:val="22"/>
        </w:rPr>
        <w:t xml:space="preserve">jika sudah lancar: coba dua langkah — "Open your book and write!"</w:t>
      </w:r>
    </w:p>
    <w:p>
      <w:pPr>
        <w:pStyle w:val="ListParagraph"/>
        <w:numPr>
          <w:ilvl w:val="0"/>
          <w:numId w:val="2"/>
        </w:numPr>
        <w:spacing w:after="20" w:before="20"/>
        <w:ind w:left="720" w:hanging="360"/>
      </w:pPr>
      <w:r>
        <w:rPr>
          <w:rFonts w:ascii="Arial" w:cs="Arial" w:eastAsia="Arial" w:hAnsi="Arial"/>
          <w:color w:val="000000"/>
          <w:sz w:val="22"/>
          <w:szCs w:val="22"/>
        </w:rPr>
        <w:t xml:space="preserve">jika sangat lancar: tambahkan "Simon says"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Naik satu level per satu — jangan tumpuk sekaligus.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Batas waktu: 3–4 menit.</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Prioritas monitoring guru: 1. Noise level — jika naik, reset segera. 2. Semua siswa tetap ikut. 3. Baru diferensiasi level.</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Guru terus bergerak keliling selama partner practice — proximity control lebih efektif daripada teguran verbal.</w:t>
      </w:r>
    </w:p>
    <w:p>
      <w:pPr>
        <w:spacing w:after="20" w:before="20"/>
        <w:ind w:left="360"/>
      </w:pPr>
      <w:r>
        <w:rPr>
          <w:rFonts w:ascii="Arial" w:cs="Arial" w:eastAsia="Arial" w:hAnsi="Arial"/>
          <w:color w:val="555555"/>
          <w:sz w:val="22"/>
          <w:szCs w:val="22"/>
        </w:rPr>
        <w:t xml:space="preserve">Jika noise pecah: tepuk tangan dua kali → "Hands down. Eyes on me." → reset → lanjut.</w:t>
      </w:r>
    </w:p>
    <w:p>
      <w:pPr>
        <w:pBdr>
          <w:bottom w:val="single" w:color="1A6B2A"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11</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RESET + REVIEW CEPAT</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Tepuk tangan sekali.</w:t>
      </w:r>
    </w:p>
    <w:p>
      <w:pPr>
        <w:spacing w:after="40" w:before="40"/>
        <w:ind w:left="360"/>
        <w:jc w:val="left"/>
      </w:pPr>
      <w:r>
        <w:rPr>
          <w:rFonts w:ascii="Arial" w:cs="Arial" w:eastAsia="Arial" w:hAnsi="Arial"/>
          <w:b w:val="false"/>
          <w:bCs w:val="false"/>
          <w:i/>
          <w:iCs/>
          <w:color w:val="000000"/>
          <w:sz w:val="22"/>
          <w:szCs w:val="22"/>
        </w:rPr>
        <w:t xml:space="preserve">"Freeze. Hands down. 3... 2... 1..."</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Jika kelas sudah cepat tenang → boleh langsung mulai review tanpa tunggu hitungan selesai.</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"Last round! Listen and do!"</w:t>
      </w:r>
    </w:p>
    <w:p>
      <w:pPr>
        <w:spacing w:after="20" w:before="80"/>
        <w:jc w:val="left"/>
      </w:pPr>
      <w:r>
        <w:rPr>
          <w:rFonts w:ascii="Arial" w:cs="Arial" w:eastAsia="Arial" w:hAnsi="Arial"/>
          <w:b/>
          <w:bCs/>
          <w:i w:val="false"/>
          <w:iCs w:val="false"/>
          <w:color w:val="7D3B00"/>
          <w:sz w:val="22"/>
          <w:szCs w:val="22"/>
        </w:rPr>
        <w:t xml:space="preserve">UCAP + AKSI — campur energi:</w:t>
      </w:r>
    </w:p>
    <w:p>
      <w:pPr>
        <w:spacing w:after="40" w:before="40"/>
        <w:ind w:left="360"/>
        <w:jc w:val="left"/>
      </w:pPr>
      <w:r>
        <w:rPr>
          <w:rFonts w:ascii="Arial" w:cs="Arial" w:eastAsia="Arial" w:hAnsi="Arial"/>
          <w:b w:val="false"/>
          <w:bCs w:val="false"/>
          <w:i/>
          <w:iCs/>
          <w:color w:val="000000"/>
          <w:sz w:val="22"/>
          <w:szCs w:val="22"/>
        </w:rPr>
        <w:t xml:space="preserve">"Stand up!" → berdiri</w:t>
      </w:r>
    </w:p>
    <w:p>
      <w:pPr>
        <w:spacing w:after="40" w:before="40"/>
        <w:ind w:left="360"/>
        <w:jc w:val="left"/>
      </w:pPr>
      <w:r>
        <w:rPr>
          <w:rFonts w:ascii="Arial" w:cs="Arial" w:eastAsia="Arial" w:hAnsi="Arial"/>
          <w:b w:val="false"/>
          <w:bCs w:val="false"/>
          <w:i/>
          <w:iCs/>
          <w:color w:val="000000"/>
          <w:sz w:val="22"/>
          <w:szCs w:val="22"/>
        </w:rPr>
        <w:t xml:space="preserve">"Listen." → tunjuk telinga</w:t>
      </w:r>
    </w:p>
    <w:p>
      <w:pPr>
        <w:spacing w:after="40" w:before="40"/>
        <w:ind w:left="360"/>
        <w:jc w:val="left"/>
      </w:pPr>
      <w:r>
        <w:rPr>
          <w:rFonts w:ascii="Arial" w:cs="Arial" w:eastAsia="Arial" w:hAnsi="Arial"/>
          <w:b w:val="false"/>
          <w:bCs w:val="false"/>
          <w:i/>
          <w:iCs/>
          <w:color w:val="000000"/>
          <w:sz w:val="22"/>
          <w:szCs w:val="22"/>
        </w:rPr>
        <w:t xml:space="preserve">"Look." → tunjuk mata</w:t>
      </w:r>
    </w:p>
    <w:p>
      <w:pPr>
        <w:spacing w:after="40" w:before="40"/>
        <w:ind w:left="360"/>
        <w:jc w:val="left"/>
      </w:pPr>
      <w:r>
        <w:rPr>
          <w:rFonts w:ascii="Arial" w:cs="Arial" w:eastAsia="Arial" w:hAnsi="Arial"/>
          <w:b w:val="false"/>
          <w:bCs w:val="false"/>
          <w:i/>
          <w:iCs/>
          <w:color w:val="000000"/>
          <w:sz w:val="22"/>
          <w:szCs w:val="22"/>
        </w:rPr>
        <w:t xml:space="preserve">"Sit down!" → duduk</w:t>
      </w:r>
    </w:p>
    <w:p>
      <w:pPr>
        <w:spacing w:after="40" w:before="40"/>
        <w:ind w:left="360"/>
        <w:jc w:val="left"/>
      </w:pPr>
      <w:r>
        <w:rPr>
          <w:rFonts w:ascii="Arial" w:cs="Arial" w:eastAsia="Arial" w:hAnsi="Arial"/>
          <w:b w:val="false"/>
          <w:bCs w:val="false"/>
          <w:i/>
          <w:iCs/>
          <w:color w:val="000000"/>
          <w:sz w:val="22"/>
          <w:szCs w:val="22"/>
        </w:rPr>
        <w:t xml:space="preserve">"Close your book." → tutup buku</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melakukan gerakan serentak mengikuti instruksi guru.</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12</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REFLEKSI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Beri pujian singkat. Tunjuk kartu-kartu instruksi di papan.</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"Well done! Look at all these instructions."</w:t>
      </w:r>
    </w:p>
    <w:p>
      <w:pPr>
        <w:spacing w:after="40" w:before="40"/>
        <w:ind w:left="360"/>
        <w:jc w:val="left"/>
      </w:pPr>
      <w:r>
        <w:rPr>
          <w:rFonts w:ascii="Arial" w:cs="Arial" w:eastAsia="Arial" w:hAnsi="Arial"/>
          <w:b w:val="false"/>
          <w:bCs w:val="false"/>
          <w:i/>
          <w:iCs/>
          <w:color w:val="000000"/>
          <w:sz w:val="22"/>
          <w:szCs w:val="22"/>
        </w:rPr>
        <w:t xml:space="preserve">"Which one is your favourite? 3... 2... 1... point!"</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tunjuk satu kartu instruksi favorit — serentak saat hitungan selesai.</w:t>
      </w:r>
    </w:p>
    <w:p>
      <w:pPr>
        <w:spacing w:after="40" w:before="40"/>
        <w:ind w:left="360"/>
        <w:jc w:val="left"/>
      </w:pPr>
      <w:r>
        <w:rPr>
          <w:rFonts w:ascii="Arial" w:cs="Arial" w:eastAsia="Arial" w:hAnsi="Arial"/>
          <w:b w:val="false"/>
          <w:bCs w:val="false"/>
          <w:i w:val="false"/>
          <w:iCs w:val="false"/>
          <w:color w:val="1A6B2A"/>
          <w:sz w:val="22"/>
          <w:szCs w:val="22"/>
        </w:rPr>
        <w:t xml:space="preserve">✓ Cukup dengan menunjuk — tidak perlu mengucapkan.</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siswa bingung: guru tunjuk satu kartu → "This one?" → siswa angguk atau geleng.</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13</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 KELAS</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depan kelas. Lambaikan tangan.</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"Excellent work today! You know classroom instructions in English!"</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Model volume dulu sebelum chorus:</w:t>
      </w:r>
    </w:p>
    <w:p>
      <w:pPr>
        <w:spacing w:after="40" w:before="40"/>
        <w:ind w:left="360"/>
        <w:jc w:val="left"/>
      </w:pPr>
      <w:r>
        <w:rPr>
          <w:rFonts w:ascii="Arial" w:cs="Arial" w:eastAsia="Arial" w:hAnsi="Arial"/>
          <w:b w:val="false"/>
          <w:bCs w:val="false"/>
          <w:i/>
          <w:iCs/>
          <w:color w:val="000000"/>
          <w:sz w:val="22"/>
          <w:szCs w:val="22"/>
        </w:rPr>
        <w:t xml:space="preserve">"Soft goodbye..." → guru ucap pelan → siswa ikut.</w:t>
      </w:r>
    </w:p>
    <w:p>
      <w:pPr>
        <w:spacing w:after="40" w:before="40"/>
        <w:ind w:left="360"/>
        <w:jc w:val="left"/>
      </w:pPr>
      <w:r>
        <w:rPr>
          <w:rFonts w:ascii="Arial" w:cs="Arial" w:eastAsia="Arial" w:hAnsi="Arial"/>
          <w:b w:val="false"/>
          <w:bCs w:val="false"/>
          <w:i/>
          <w:iCs/>
          <w:color w:val="000000"/>
          <w:sz w:val="22"/>
          <w:szCs w:val="22"/>
        </w:rPr>
        <w:t xml:space="preserve">"Goodbye, everyone! See you next time!"</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"Goodbye, teacher! See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mulai lambai tangan → ucap "Good-bye..." menggantung.</w:t>
      </w:r>
    </w:p>
    <w:p>
      <w:pPr>
        <w:pBdr>
          <w:bottom w:val="single" w:color="7D3B00" w:sz="4" w:space="1"/>
        </w:pBdr>
        <w:spacing w:after="80" w:before="80"/>
      </w:pPr>
      <w:r>
        <w:t xml:space="preserve"/>
      </w:r>
    </w:p>
    <w:p>
      <w:pPr>
        <w:pBdr>
          <w:bottom w:val="single" w:color="333333" w:sz="6" w:space="2"/>
        </w:pBdr>
        <w:spacing w:after="80" w:before="200"/>
      </w:pPr>
      <w:r>
        <w:rPr>
          <w:rFonts w:ascii="Arial" w:cs="Arial" w:eastAsia="Arial" w:hAnsi="Arial"/>
          <w:b/>
          <w:bCs/>
          <w:color w:val="1B2A4A"/>
          <w:sz w:val="24"/>
          <w:szCs w:val="24"/>
        </w:rPr>
        <w:t xml:space="preserve">LAYAR 14</w:t>
      </w:r>
      <w:r>
        <w:rPr>
          <w:rFonts w:ascii="Arial" w:cs="Arial" w:eastAsia="Arial" w:hAnsi="Arial"/>
          <w:color w:val="555555"/>
          <w:sz w:val="24"/>
          <w:szCs w:val="24"/>
        </w:rPr>
        <w:t xml:space="preserve"> — </w:t>
      </w:r>
      <w:r>
        <w:rPr>
          <w:rFonts w:ascii="Arial" w:cs="Arial" w:eastAsia="Arial" w:hAnsi="Arial"/>
          <w:b/>
          <w:bCs/>
          <w:color w:val="333333"/>
          <w:sz w:val="24"/>
          <w:szCs w:val="24"/>
        </w:rPr>
        <w:t xml:space="preserve">SELESAI</w:t>
      </w:r>
    </w:p>
    <w:p>
      <w:pPr>
        <w:spacing w:after="60" w:before="0"/>
      </w:pPr>
      <w:r>
        <w:rPr>
          <w:rFonts w:ascii="Arial" w:cs="Arial" w:eastAsia="Arial" w:hAnsi="Arial"/>
          <w:color w:val="555555"/>
          <w:sz w:val="20"/>
          <w:szCs w:val="20"/>
        </w:rPr>
        <w:t xml:space="preserve">Estimasi waktu: 1 menit</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Kumpulkan kartu instruksi</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Simpan poster TPR</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Catat siswa yang:</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merespons gerakan TPR — perlu observasi pemahaman instruksi lisan</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bisa bedakan "Simon says" vs tidak — perlu latihan listening fokus</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Tidak mau / tidak bisa maju sebagai pemimpin — catat untuk dorongan bertahap</w:t>
      </w:r>
    </w:p>
    <w:p>
      <w:pPr>
        <w:pBdr>
          <w:bottom w:val="single" w:color="7D5A00" w:sz="4" w:space="1"/>
        </w:pBdr>
        <w:spacing w:after="80" w:before="80"/>
      </w:pPr>
      <w:r>
        <w:t xml:space="preserve"/>
      </w:r>
    </w:p>
    <w:p>
      <w:pPr>
        <w:pBdr>
          <w:bottom w:val="single" w:color="7D5A00" w:sz="6" w:space="4"/>
        </w:pBdr>
        <w:spacing w:after="80" w:before="200"/>
      </w:pPr>
      <w:r>
        <w:rPr>
          <w:rFonts w:ascii="Arial" w:cs="Arial" w:eastAsia="Arial" w:hAnsi="Arial"/>
          <w:b/>
          <w:bCs/>
          <w:color w:val="7D5A00"/>
          <w:sz w:val="26"/>
          <w:szCs w:val="26"/>
        </w:rPr>
        <w:t xml:space="preserve">CATATAN RUNTIME GURU</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Energi kelas:</w:t>
      </w:r>
    </w:p>
    <w:p>
      <w:pPr>
        <w:spacing w:after="20" w:before="20"/>
        <w:ind w:left="360"/>
      </w:pPr>
      <w:r>
        <w:rPr>
          <w:rFonts w:ascii="Arial" w:cs="Arial" w:eastAsia="Arial" w:hAnsi="Arial"/>
          <w:color w:val="000000"/>
          <w:sz w:val="22"/>
          <w:szCs w:val="22"/>
        </w:rPr>
        <w:t xml:space="preserve">L0 ⚪ → L1 🔴 → reset → L2 ⚪ → L3–L5 🟡 → L6 ⚪ → L7 🔴 →</w:t>
      </w:r>
    </w:p>
    <w:p>
      <w:pPr>
        <w:spacing w:after="20" w:before="20"/>
        <w:ind w:left="360"/>
      </w:pPr>
      <w:r>
        <w:rPr>
          <w:rFonts w:ascii="Arial" w:cs="Arial" w:eastAsia="Arial" w:hAnsi="Arial"/>
          <w:color w:val="000000"/>
          <w:sz w:val="22"/>
          <w:szCs w:val="22"/>
        </w:rPr>
        <w:t xml:space="preserve">L8 ⚪+🟡 → L9 🟠 → L10 🟡 → L11 ⚪+🔴 → L12 🔵 → L13 🔵</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Risiko pacing: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L7 Simon Says — berhenti saat kelas masih antusias, disiplin 8–10 instruksi</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L10 partner practice — prioritas: noise → semua ikut → baru diferensiasi</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L9 siswa jadi pemimpin — guru pegang kendali verbal, siswa hanya tunjuk kartu</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Teacher autonomy:</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kelas sangat responsif di L3-L5, boleh langsung lompat ke Simon Says</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kelas antusias di L9, tambah satu putaran sebelum diferensiasi</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waktu terbatas, L8 cukup 2 contoh saja</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kelas cepat tenang di L11, langsung mulai review tanpa tunggu hitungan selesai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ASESMEN &amp; RUBRIK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JENIS ASESMEN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Formatif — observasi guru selama kegiatan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INSTRUMEN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Checklist partisipasi + rubrik unjuk kerja respons instruksi</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 dan akhir sesi pembelajaran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PENCATATAN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input via FLAF app setelah kelas selesai</w:t>
            </w:r>
          </w:p>
        </w:tc>
      </w:tr>
    </w:tbl>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Aspek</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Sangat Baik (4)</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Baik (3)</w:t>
            </w:r>
          </w:p>
        </w:tc>
        <w:tc>
          <w:tcPr>
            <w:tcW w:type="dxa" w:w="2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Perlu Bimbingan (1–2)</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Pemahaman Instruksi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Selalu merespons instruksi dengan tepat dan cepat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perlu melihat teman</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Sering salah atau bingung terhadap instruksi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Respons Gerak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Gerakan sesuai instruksi dan terkontrol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Ada sedikit keterlambatan</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Gerakan tidak sesuai atau tidak merespons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Partisipasi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Aktif mengikuti semua aktivitas dan permainan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Mengikuti saat diminta</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Sering diam atau menghindari aktivitas</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PENGAYAAN &amp; REMEDIAL</w:t>
      </w:r>
    </w:p>
    <w:p>
      <w:pPr>
        <w:spacing w:after="40" w:before="40"/>
        <w:jc w:val="left"/>
      </w:pPr>
      <w:r>
        <w:rPr>
          <w:rFonts w:ascii="Arial" w:cs="Arial" w:eastAsia="Arial" w:hAnsi="Arial"/>
          <w:b/>
          <w:bCs/>
          <w:i w:val="false"/>
          <w:iCs w:val="false"/>
          <w:color w:val="1A6B2A"/>
          <w:sz w:val="22"/>
          <w:szCs w:val="22"/>
        </w:rPr>
        <w:t xml:space="preserve">Pengayaan</w:t>
      </w:r>
    </w:p>
    <w:p>
      <w:pPr>
        <w:spacing w:after="40" w:before="40"/>
        <w:jc w:val="left"/>
      </w:pPr>
      <w:r>
        <w:rPr>
          <w:rFonts w:ascii="Arial" w:cs="Arial" w:eastAsia="Arial" w:hAnsi="Arial"/>
          <w:b w:val="false"/>
          <w:bCs w:val="false"/>
          <w:i w:val="false"/>
          <w:iCs w:val="false"/>
          <w:color w:val="000000"/>
          <w:sz w:val="22"/>
          <w:szCs w:val="22"/>
        </w:rPr>
        <w:t xml:space="preserve">Siswa yang sudah lancar diminta memberi instruksi dua langkah kepada teman atau menjadi pemimpin kecil dalam permainan Simon Says.</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Remedial</w:t>
      </w:r>
    </w:p>
    <w:p>
      <w:pPr>
        <w:spacing w:after="40" w:before="40"/>
        <w:jc w:val="left"/>
      </w:pPr>
      <w:r>
        <w:rPr>
          <w:rFonts w:ascii="Arial" w:cs="Arial" w:eastAsia="Arial" w:hAnsi="Arial"/>
          <w:b w:val="false"/>
          <w:bCs w:val="false"/>
          <w:i w:val="false"/>
          <w:iCs w:val="false"/>
          <w:color w:val="000000"/>
          <w:sz w:val="22"/>
          <w:szCs w:val="22"/>
        </w:rPr>
        <w:t xml:space="preserve">Guru melakukan pengulangan instruksi secara perlahan menggunakan gesture, kartu visual, dan modeling langsung.</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C. LAMPIRAN</w:t>
      </w:r>
    </w:p>
    <w:p>
      <w:pPr>
        <w:pBdr>
          <w:bottom w:val="single" w:color="1F6B75" w:sz="6" w:space="4"/>
        </w:pBdr>
        <w:spacing w:after="120" w:before="240"/>
      </w:pPr>
      <w:r>
        <w:rPr>
          <w:rFonts w:ascii="Arial" w:cs="Arial" w:eastAsia="Arial" w:hAnsi="Arial"/>
          <w:b/>
          <w:bCs/>
          <w:color w:val="1F6B75"/>
          <w:sz w:val="26"/>
          <w:szCs w:val="26"/>
        </w:rPr>
        <w:t xml:space="preserve">C1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LKPD</w:t>
      </w:r>
    </w:p>
    <w:p>
      <w:pPr>
        <w:spacing w:after="40" w:before="40"/>
        <w:jc w:val="left"/>
      </w:pPr>
      <w:r>
        <w:rPr>
          <w:rFonts w:ascii="Arial" w:cs="Arial" w:eastAsia="Arial" w:hAnsi="Arial"/>
          <w:b w:val="false"/>
          <w:bCs w:val="false"/>
          <w:i w:val="false"/>
          <w:iCs w:val="false"/>
          <w:color w:val="000000"/>
          <w:sz w:val="22"/>
          <w:szCs w:val="22"/>
        </w:rPr>
        <w:t xml:space="preserve">Nama: ____________________</w:t>
      </w:r>
    </w:p>
    <w:p>
      <w:pPr>
        <w:spacing w:after="40" w:before="40"/>
        <w:jc w:val="left"/>
      </w:pPr>
      <w:r>
        <w:rPr>
          <w:rFonts w:ascii="Arial" w:cs="Arial" w:eastAsia="Arial" w:hAnsi="Arial"/>
          <w:b w:val="false"/>
          <w:bCs w:val="false"/>
          <w:i w:val="false"/>
          <w:iCs w:val="false"/>
          <w:color w:val="000000"/>
          <w:sz w:val="22"/>
          <w:szCs w:val="22"/>
        </w:rPr>
        <w:t xml:space="preserve">Kelas: ____________________</w:t>
      </w:r>
    </w:p>
    <w:p>
      <w:pPr>
        <w:spacing w:after="40" w:before="40"/>
        <w:jc w:val="left"/>
      </w:pPr>
      <w:r>
        <w:rPr>
          <w:rFonts w:ascii="Arial" w:cs="Arial" w:eastAsia="Arial" w:hAnsi="Arial"/>
          <w:b w:val="false"/>
          <w:bCs w:val="false"/>
          <w:i w:val="false"/>
          <w:iCs w:val="false"/>
          <w:color w:val="000000"/>
          <w:sz w:val="22"/>
          <w:szCs w:val="22"/>
        </w:rPr>
        <w:t xml:space="preserve">Tanggal: ____________________</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Aktivitas: Classroom Instructions</w:t>
      </w:r>
    </w:p>
    <w:p>
      <w:pPr>
        <w:spacing w:after="40" w:before="40"/>
        <w:jc w:val="left"/>
      </w:pPr>
      <w:r>
        <w:rPr>
          <w:rFonts w:ascii="Arial" w:cs="Arial" w:eastAsia="Arial" w:hAnsi="Arial"/>
          <w:b w:val="false"/>
          <w:bCs w:val="false"/>
          <w:i w:val="false"/>
          <w:iCs w:val="false"/>
          <w:color w:val="000000"/>
          <w:sz w:val="22"/>
          <w:szCs w:val="22"/>
        </w:rPr>
        <w:t xml:space="preserve">Tarik garis atau beri tanda pada gambar yang sesuai dengan instruksi.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Stand up</w:t>
      </w:r>
    </w:p>
    <w:p>
      <w:pPr>
        <w:spacing w:after="40" w:before="40"/>
        <w:jc w:val="left"/>
      </w:pPr>
      <w:r>
        <w:rPr>
          <w:rFonts w:ascii="Arial" w:cs="Arial" w:eastAsia="Arial" w:hAnsi="Arial"/>
          <w:b w:val="false"/>
          <w:bCs w:val="false"/>
          <w:i w:val="false"/>
          <w:iCs w:val="false"/>
          <w:color w:val="000000"/>
          <w:sz w:val="22"/>
          <w:szCs w:val="22"/>
        </w:rPr>
        <w:t xml:space="preserve">Sit down</w:t>
      </w:r>
    </w:p>
    <w:p>
      <w:pPr>
        <w:spacing w:after="40" w:before="40"/>
        <w:jc w:val="left"/>
      </w:pPr>
      <w:r>
        <w:rPr>
          <w:rFonts w:ascii="Arial" w:cs="Arial" w:eastAsia="Arial" w:hAnsi="Arial"/>
          <w:b w:val="false"/>
          <w:bCs w:val="false"/>
          <w:i w:val="false"/>
          <w:iCs w:val="false"/>
          <w:color w:val="000000"/>
          <w:sz w:val="22"/>
          <w:szCs w:val="22"/>
        </w:rPr>
        <w:t xml:space="preserve">Open your book</w:t>
      </w:r>
    </w:p>
    <w:p>
      <w:pPr>
        <w:spacing w:after="40" w:before="40"/>
        <w:jc w:val="left"/>
      </w:pPr>
      <w:r>
        <w:rPr>
          <w:rFonts w:ascii="Arial" w:cs="Arial" w:eastAsia="Arial" w:hAnsi="Arial"/>
          <w:b w:val="false"/>
          <w:bCs w:val="false"/>
          <w:i w:val="false"/>
          <w:iCs w:val="false"/>
          <w:color w:val="000000"/>
          <w:sz w:val="22"/>
          <w:szCs w:val="22"/>
        </w:rPr>
        <w:t xml:space="preserve">Close your book</w:t>
      </w:r>
    </w:p>
    <w:p>
      <w:pPr>
        <w:spacing w:after="40" w:before="40"/>
        <w:jc w:val="left"/>
      </w:pPr>
      <w:r>
        <w:rPr>
          <w:rFonts w:ascii="Arial" w:cs="Arial" w:eastAsia="Arial" w:hAnsi="Arial"/>
          <w:b w:val="false"/>
          <w:bCs w:val="false"/>
          <w:i w:val="false"/>
          <w:iCs w:val="false"/>
          <w:color w:val="000000"/>
          <w:sz w:val="22"/>
          <w:szCs w:val="22"/>
        </w:rPr>
        <w:t xml:space="preserve">Listen</w:t>
      </w:r>
    </w:p>
    <w:p>
      <w:pPr>
        <w:spacing w:after="40" w:before="40"/>
        <w:jc w:val="left"/>
      </w:pPr>
      <w:r>
        <w:rPr>
          <w:rFonts w:ascii="Arial" w:cs="Arial" w:eastAsia="Arial" w:hAnsi="Arial"/>
          <w:b w:val="false"/>
          <w:bCs w:val="false"/>
          <w:i w:val="false"/>
          <w:iCs w:val="false"/>
          <w:color w:val="000000"/>
          <w:sz w:val="22"/>
          <w:szCs w:val="22"/>
        </w:rPr>
        <w:t xml:space="preserve">Draw</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GLOSARIUM &amp; PANDUAN PENGUCAPAN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Ungkapan</w:t>
            </w:r>
          </w:p>
        </w:tc>
        <w:tc>
          <w:tcPr>
            <w:tcW w:type="dxa" w:w="3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Panduan Bunyi Sederhana</w:t>
            </w:r>
          </w:p>
        </w:tc>
        <w:tc>
          <w:tcPr>
            <w:tcW w:type="dxa" w:w="35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Arti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Stand up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stenD AP</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Berdiri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Sit down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sit DAUN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Duduk</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Listen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LIS-en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Dengarkan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Look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LUK</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Lihat</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Write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RAIT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Menulis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Open your book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O-pən yor buk</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Buka bukumu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Close your book</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KLOS yor buk</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Tutup bukumu</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Draw</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DRO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Menggambar</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Freeze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FRIZ</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Diam</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Hands down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hendz DAUN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Tangan ke bawah</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BAHAN BACAAN GURU</w:t>
      </w:r>
    </w:p>
    <w:p>
      <w:pPr>
        <w:pStyle w:val="ListParagraph"/>
        <w:numPr>
          <w:ilvl w:val="0"/>
          <w:numId w:val="2"/>
        </w:numPr>
        <w:spacing w:after="20" w:before="20"/>
        <w:ind w:left="360" w:hanging="360"/>
      </w:pPr>
      <w:r>
        <w:rPr>
          <w:rFonts w:ascii="Arial" w:cs="Arial" w:eastAsia="Arial" w:hAnsi="Arial"/>
          <w:color w:val="000000"/>
          <w:sz w:val="22"/>
          <w:szCs w:val="22"/>
        </w:rPr>
        <w:t xml:space="preserve">Gunakan TPR agar siswa mengingat melalui gerakan.</w:t>
      </w:r>
    </w:p>
    <w:p>
      <w:pPr>
        <w:pStyle w:val="ListParagraph"/>
        <w:numPr>
          <w:ilvl w:val="0"/>
          <w:numId w:val="2"/>
        </w:numPr>
        <w:spacing w:after="20" w:before="20"/>
        <w:ind w:left="360" w:hanging="360"/>
      </w:pPr>
      <w:r>
        <w:rPr>
          <w:rFonts w:ascii="Arial" w:cs="Arial" w:eastAsia="Arial" w:hAnsi="Arial"/>
          <w:color w:val="000000"/>
          <w:sz w:val="22"/>
          <w:szCs w:val="22"/>
        </w:rPr>
        <w:t xml:space="preserve">Gunakan choral repetition sebelum individual.</w:t>
      </w:r>
    </w:p>
    <w:p>
      <w:pPr>
        <w:pStyle w:val="ListParagraph"/>
        <w:numPr>
          <w:ilvl w:val="0"/>
          <w:numId w:val="2"/>
        </w:numPr>
        <w:spacing w:after="20" w:before="20"/>
        <w:ind w:left="360" w:hanging="360"/>
      </w:pPr>
      <w:r>
        <w:rPr>
          <w:rFonts w:ascii="Arial" w:cs="Arial" w:eastAsia="Arial" w:hAnsi="Arial"/>
          <w:color w:val="000000"/>
          <w:sz w:val="22"/>
          <w:szCs w:val="22"/>
        </w:rPr>
        <w:t xml:space="preserve">Gunakan koreksi implisit.</w:t>
      </w:r>
    </w:p>
    <w:p>
      <w:pPr>
        <w:pStyle w:val="ListParagraph"/>
        <w:numPr>
          <w:ilvl w:val="0"/>
          <w:numId w:val="2"/>
        </w:numPr>
        <w:spacing w:after="20" w:before="20"/>
        <w:ind w:left="360" w:hanging="360"/>
      </w:pPr>
      <w:r>
        <w:rPr>
          <w:rFonts w:ascii="Arial" w:cs="Arial" w:eastAsia="Arial" w:hAnsi="Arial"/>
          <w:color w:val="000000"/>
          <w:sz w:val="22"/>
          <w:szCs w:val="22"/>
        </w:rPr>
        <w:t xml:space="preserve">Variasikan repetisi.</w:t>
      </w:r>
    </w:p>
    <w:p>
      <w:pPr>
        <w:pStyle w:val="ListParagraph"/>
        <w:numPr>
          <w:ilvl w:val="0"/>
          <w:numId w:val="2"/>
        </w:numPr>
        <w:spacing w:after="20" w:before="20"/>
        <w:ind w:left="360" w:hanging="360"/>
      </w:pPr>
      <w:r>
        <w:rPr>
          <w:rFonts w:ascii="Arial" w:cs="Arial" w:eastAsia="Arial" w:hAnsi="Arial"/>
          <w:color w:val="000000"/>
          <w:sz w:val="22"/>
          <w:szCs w:val="22"/>
        </w:rPr>
        <w:t xml:space="preserve">Selalu gunakan konteks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REFLEKSI GURU</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PERTANYAAN</w:t>
            </w:r>
          </w:p>
        </w:tc>
        <w:tc>
          <w:tcPr>
            <w:tcW w:type="dxa" w:w="40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JAWABAN</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Instruksi mana yang paling mudah dipahami siswa?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Bagian mana yang paling sulit: listening atau kontrol gerak?</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Simon Says berjalan terkendali?</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Strategi apa yang paling efektif untuk reset kelas?</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Catatan tambahan</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DAFTAR PUSTAKA</w:t>
      </w:r>
    </w:p>
    <w:p>
      <w:pPr>
        <w:pStyle w:val="ListParagraph"/>
        <w:numPr>
          <w:ilvl w:val="0"/>
          <w:numId w:val="2"/>
        </w:numPr>
        <w:spacing w:after="20" w:before="20"/>
        <w:ind w:left="360" w:hanging="360"/>
      </w:pPr>
      <w:r>
        <w:rPr>
          <w:rFonts w:ascii="Arial" w:cs="Arial" w:eastAsia="Arial" w:hAnsi="Arial"/>
          <w:color w:val="000000"/>
          <w:sz w:val="22"/>
          <w:szCs w:val="22"/>
        </w:rPr>
        <w:t xml:space="preserve">Asher, J. J. (1969). The Total Physical Response Approach to Second Language Learning.</w:t>
      </w:r>
    </w:p>
    <w:p>
      <w:pPr>
        <w:pStyle w:val="ListParagraph"/>
        <w:numPr>
          <w:ilvl w:val="0"/>
          <w:numId w:val="2"/>
        </w:numPr>
        <w:spacing w:after="20" w:before="20"/>
        <w:ind w:left="360" w:hanging="360"/>
      </w:pPr>
      <w:r>
        <w:rPr>
          <w:rFonts w:ascii="Arial" w:cs="Arial" w:eastAsia="Arial" w:hAnsi="Arial"/>
          <w:color w:val="000000"/>
          <w:sz w:val="22"/>
          <w:szCs w:val="22"/>
        </w:rPr>
        <w:t xml:space="preserve">Krashen, S. D. (1982). Principles and Practice in Second Language Acquisition.</w:t>
      </w:r>
    </w:p>
    <w:p>
      <w:pPr>
        <w:pStyle w:val="ListParagraph"/>
        <w:numPr>
          <w:ilvl w:val="0"/>
          <w:numId w:val="2"/>
        </w:numPr>
        <w:spacing w:after="20" w:before="20"/>
        <w:ind w:left="360" w:hanging="360"/>
      </w:pPr>
      <w:r>
        <w:rPr>
          <w:rFonts w:ascii="Arial" w:cs="Arial" w:eastAsia="Arial" w:hAnsi="Arial"/>
          <w:color w:val="000000"/>
          <w:sz w:val="22"/>
          <w:szCs w:val="22"/>
        </w:rPr>
        <w:t xml:space="preserve">Kemdikbudristek. (2022). Capaian Pembelajaran Bahasa Inggris Fase A.</w:t>
      </w:r>
    </w:p>
    <w:p>
      <w:pPr>
        <w:pStyle w:val="ListParagraph"/>
        <w:numPr>
          <w:ilvl w:val="0"/>
          <w:numId w:val="2"/>
        </w:numPr>
        <w:spacing w:after="20" w:before="20"/>
        <w:ind w:left="360" w:hanging="360"/>
      </w:pPr>
      <w:r>
        <w:rPr>
          <w:rFonts w:ascii="Arial" w:cs="Arial" w:eastAsia="Arial" w:hAnsi="Arial"/>
          <w:color w:val="000000"/>
          <w:sz w:val="22"/>
          <w:szCs w:val="22"/>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TANDA TANGAN</w:t>
      </w:r>
    </w:p>
    <w:p>
      <w:pPr>
        <w:spacing w:after="0" w:before="0"/>
      </w:pPr>
      <w:r>
        <w:rPr>
          <w:sz w:val="6"/>
          <w:szCs w:val="6"/>
        </w:rPr>
        <w:t xml:space="preserve"/>
      </w:r>
    </w:p>
    <w:p>
      <w:pPr>
        <w:spacing w:after="40" w:before="40"/>
        <w:jc w:val="left"/>
      </w:pPr>
      <w:r>
        <w:rPr>
          <w:rFonts w:ascii="Arial" w:cs="Arial" w:eastAsia="Arial" w:hAnsi="Arial"/>
          <w:b w:val="false"/>
          <w:bCs w:val="false"/>
          <w:i w:val="false"/>
          <w:iCs w:val="false"/>
          <w:color w:val="000000"/>
          <w:sz w:val="22"/>
          <w:szCs w:val="22"/>
        </w:rPr>
        <w:t xml:space="preserve">Mengetahui,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 202.. / 202..</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Kepala Sekolah</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Guru Bahasa Inggris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2026-05-18T05:55:06.491Z</dcterms:created>
  <dcterms:modified xsi:type="dcterms:W3CDTF">2026-05-18T05:55:06.501Z</dcterms:modified>
</cp:coreProperties>
</file>

<file path=docProps/custom.xml><?xml version="1.0" encoding="utf-8"?>
<Properties xmlns="http://schemas.openxmlformats.org/officeDocument/2006/custom-properties" xmlns:vt="http://schemas.openxmlformats.org/officeDocument/2006/docPropsVTypes"/>
</file>