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08 / 18</w:t>
      </w:r>
    </w:p>
    <w:p>
      <w:pPr>
        <w:spacing w:after="40" w:before="0"/>
        <w:jc w:val="center"/>
      </w:pPr>
      <w:r>
        <w:rPr>
          <w:rFonts w:ascii="Arial" w:cs="Arial" w:eastAsia="Arial" w:hAnsi="Arial"/>
          <w:b/>
          <w:bCs/>
          <w:i w:val="false"/>
          <w:iCs w:val="false"/>
          <w:color w:val="1F6B75"/>
          <w:sz w:val="36"/>
          <w:szCs w:val="36"/>
        </w:rPr>
        <w:t xml:space="preserve">My House</w:t>
      </w:r>
    </w:p>
    <w:p>
      <w:pPr>
        <w:spacing w:after="200" w:before="0"/>
        <w:jc w:val="center"/>
      </w:pPr>
      <w:r>
        <w:rPr>
          <w:rFonts w:ascii="Arial" w:cs="Arial" w:eastAsia="Arial" w:hAnsi="Arial"/>
          <w:b w:val="false"/>
          <w:bCs w:val="false"/>
          <w:i w:val="false"/>
          <w:iCs w:val="false"/>
          <w:color w:val="555555"/>
          <w:sz w:val="22"/>
          <w:szCs w:val="22"/>
        </w:rPr>
        <w:t xml:space="preserve">Tema: Keluarga dan Rumah</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08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My House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Keluarga dan Rumah</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mengenal beberapa ruangan rumah dalam Bahasa Indonesia dan mampu mengikuti instruksi sederhana di kelas. Fokus pembelajaran tetap pada listening dan speaking melalui paparan bunyi, gesture, visual kartu, dan interaksi sederhana.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rasa syukur dan kepedulian terhadap rumah dan lingkungan tempat tinggalnya.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fungsi ruangan rumah dan menjaga lingkungan rumah bersama keluarga.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hubungan antara nama ruangan, benda di dalamnya, dan fungsi setiap ruangan.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membangun kalimat sederhana tentang rumah melalui kartu dan speaking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echo, pair practice, dan presentasi sederhana di depan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menyebut nama ruangan dan benda secara mandiri tanpa terus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nama ruangan dan menggunakan pola “There is a ___ in the ___”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guru, respons fisik siswa, choral repetition, pair work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08</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hubungan antara gambar ruangan rumah, benda di dalamnya, bunyi kosakata, gesture guru, dan pola kalimat sederhana.</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kosakata Bahasa Inggris dengan rumah mereka sendiri dan benda nyata di sekitar rumah.</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echo bertahap, retrieval kartu, pair practice, dan presentasi sederhana yang menjaga energi kelas tetap aktif dan menyenangkan.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08: My House</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nama ruangan rumah serta benda utama di dalamnya dalam Bahasa Inggris melalui aktivitas visual, repetition, dan interaksi sederhana. Fokus pada listening, pronunciation exposure, dan penggunaan pola “There is a ___ in the ___”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nama ruangan rumah secara lisan.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mengenali hubungan antara ruangan dan benda di dalamnya.</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menggunakan pola “There is a ___ in the ___” dalam speaking sederhana.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setiap rumah memiliki ruangan dan benda dengan fungsi berbeda yang dapat disebutkan dalam Bahasa Inggris untuk membangun komunikasi sederhana.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Ruangan apa saja yang ada di rumahmu?</w:t>
      </w:r>
    </w:p>
    <w:p>
      <w:pPr>
        <w:spacing w:after="20" w:before="20"/>
        <w:ind w:left="360"/>
        <w:jc w:val="left"/>
      </w:pPr>
      <w:r>
        <w:rPr>
          <w:rFonts w:ascii="Arial" w:cs="Arial" w:eastAsia="Arial" w:hAnsi="Arial"/>
          <w:b w:val="false"/>
          <w:bCs w:val="false"/>
          <w:i w:val="false"/>
          <w:iCs w:val="false"/>
          <w:color w:val="000000"/>
          <w:sz w:val="21"/>
          <w:szCs w:val="21"/>
        </w:rPr>
        <w:t xml:space="preserve">• Benda apa yang ada di dalam kamar atau dapur?</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menyebut ruangan rumah dalam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w:t>
            </w:r>
          </w:p>
        </w:tc>
      </w:tr>
    </w:tbl>
    <w:p>
      <w:pPr>
        <w:spacing w:after="30" w:before="60"/>
        <w:jc w:val="left"/>
      </w:pPr>
      <w:r>
        <w:rPr>
          <w:rFonts w:ascii="Arial" w:cs="Arial" w:eastAsia="Arial" w:hAnsi="Arial"/>
          <w:b w:val="false"/>
          <w:bCs w:val="false"/>
          <w:i w:val="false"/>
          <w:iCs w:val="false"/>
          <w:color w:val="555555"/>
          <w:sz w:val="21"/>
          <w:szCs w:val="21"/>
        </w:rPr>
        <w:t xml:space="preserve">Mood: [CALM] Calm</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Berdiri di tengah kelas. Tangan kosong. Kartu denah dan kartu ruangan belum ditunjukkan.</w:t>
      </w:r>
    </w:p>
    <w:p>
      <w:pPr>
        <w:spacing w:after="40" w:before="20"/>
        <w:ind w:left="360"/>
        <w:jc w:val="left"/>
      </w:pPr>
      <w:r>
        <w:rPr>
          <w:rFonts w:ascii="Arial" w:cs="Arial" w:eastAsia="Arial" w:hAnsi="Arial"/>
          <w:b w:val="false"/>
          <w:bCs w:val="false"/>
          <w:i w:val="false"/>
          <w:iCs w:val="false"/>
          <w:color w:val="000000"/>
          <w:sz w:val="21"/>
          <w:szCs w:val="21"/>
        </w:rPr>
        <w:t xml:space="preserve">Tunggu semua duduk tenang — buat kontak mata sebelum bicara.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20" w:before="20"/>
        <w:ind w:left="360"/>
        <w:jc w:val="left"/>
      </w:pPr>
      <w:r>
        <w:rPr>
          <w:rFonts w:ascii="Arial" w:cs="Arial" w:eastAsia="Arial" w:hAnsi="Arial"/>
          <w:b w:val="false"/>
          <w:bCs w:val="false"/>
          <w:i w:val="false"/>
          <w:iCs w:val="false"/>
          <w:color w:val="000000"/>
          <w:sz w:val="21"/>
          <w:szCs w:val="21"/>
        </w:rPr>
        <w:t xml:space="preserve">“I’m fine, thank you! Today — we talk about your house. Are you ready?”</w:t>
      </w:r>
    </w:p>
    <w:p>
      <w:pPr>
        <w:spacing w:after="40" w:before="20"/>
        <w:ind w:left="360"/>
        <w:jc w:val="left"/>
      </w:pPr>
      <w:r>
        <w:rPr>
          <w:rFonts w:ascii="Arial" w:cs="Arial" w:eastAsia="Arial" w:hAnsi="Arial"/>
          <w:b w:val="false"/>
          <w:bCs w:val="false"/>
          <w:i/>
          <w:iCs/>
          <w:color w:val="555555"/>
          <w:sz w:val="21"/>
          <w:szCs w:val="21"/>
        </w:rPr>
        <w:t xml:space="preserve">[Tunggu respons — berdiri diam jika kelas belum fokus]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20" w:before="0"/>
              <w:jc w:val="left"/>
            </w:pPr>
            <w:r>
              <w:rPr>
                <w:rFonts w:ascii="Arial" w:cs="Arial" w:eastAsia="Arial" w:hAnsi="Arial"/>
                <w:b/>
                <w:bCs/>
                <w:i w:val="false"/>
                <w:iCs w:val="false"/>
                <w:color w:val="C87800"/>
                <w:sz w:val="21"/>
                <w:szCs w:val="21"/>
              </w:rPr>
              <w:t xml:space="preserve">⚡ CUE KRITIS</w:t>
            </w:r>
          </w:p>
          <w:p>
            <w:pPr>
              <w:spacing w:after="0" w:before="0"/>
              <w:jc w:val="left"/>
            </w:pPr>
            <w:r>
              <w:rPr>
                <w:rFonts w:ascii="Arial" w:cs="Arial" w:eastAsia="Arial" w:hAnsi="Arial"/>
                <w:b w:val="false"/>
                <w:bCs w:val="false"/>
                <w:i w:val="false"/>
                <w:iCs w:val="false"/>
                <w:color w:val="000000"/>
                <w:sz w:val="21"/>
                <w:szCs w:val="21"/>
              </w:rPr>
              <w:t xml:space="preserve">Layar ini pendek dan wajib. Jangan tunjukkan kartu denah sebelum Layar 1. Tone calm dijaga dari sini. Jika kelas belum fokus: ulangi “Are you ready?”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KONEKSI &amp; MOTIVASI</w:t>
            </w:r>
          </w:p>
        </w:tc>
      </w:tr>
    </w:tbl>
    <w:p>
      <w:pPr>
        <w:spacing w:after="20" w:before="40"/>
        <w:jc w:val="left"/>
      </w:pPr>
      <w:r>
        <w:rPr>
          <w:rFonts w:ascii="Arial" w:cs="Arial" w:eastAsia="Arial" w:hAnsi="Arial"/>
          <w:b w:val="false"/>
          <w:bCs w:val="false"/>
          <w:i w:val="false"/>
          <w:iCs w:val="false"/>
          <w:color w:val="1F497D"/>
          <w:sz w:val="20"/>
          <w:szCs w:val="20"/>
        </w:rPr>
        <w:t xml:space="preserve">Estimasi waktu: 3 menit  |  Mood: [CALM] Calm</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Berdiri di tengah kelas. Tangan kosong.</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“Today — we talk about YOUR HOUSE.”</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“Do you have a big house or a small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Terima semua jawaban — “Big!” / “Small!” / acungkan tangan.</w:t>
            </w:r>
          </w:p>
          <w:p>
            <w:pPr>
              <w:spacing w:after="0" w:before="0"/>
              <w:jc w:val="left"/>
            </w:pPr>
            <w:r>
              <w:rPr>
                <w:rFonts w:ascii="Arial" w:cs="Arial" w:eastAsia="Arial" w:hAnsi="Arial"/>
                <w:b w:val="false"/>
                <w:bCs w:val="false"/>
                <w:i w:val="false"/>
                <w:iCs w:val="false"/>
                <w:color w:val="000000"/>
                <w:sz w:val="21"/>
                <w:szCs w:val="21"/>
              </w:rPr>
              <w:t xml:space="preserve">Koneksi emosi dulu sebelum masuk vocab.</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Pembuka · MODEL GURU + DENAH</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[CALM] Calm</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Ambil kartu tp08-denah-rumah.png. Tunjukkan ke kelas dengan dua tangan.</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“Look — this is a house. It has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Tunjuk tiap kotak di denah satu per satu.</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“Bedroom. 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Micro-pause 2–3 detik.</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“Bathroom.”</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“Living room.”</w:t>
      </w:r>
    </w:p>
    <w:p>
      <w:pPr>
        <w:spacing w:after="20" w:before="20"/>
        <w:ind w:left="360"/>
        <w:jc w:val="left"/>
      </w:pPr>
      <w:r>
        <w:rPr>
          <w:rFonts w:ascii="Arial" w:cs="Arial" w:eastAsia="Arial" w:hAnsi="Arial"/>
          <w:b w:val="false"/>
          <w:bCs w:val="false"/>
          <w:i/>
          <w:iCs/>
          <w:color w:val="C87800"/>
          <w:sz w:val="21"/>
          <w:szCs w:val="21"/>
        </w:rPr>
        <w:t xml:space="preserve">⚡ Gesture: dua tangan membuka lebar — seperti menunjuk ruang santai.</w:t>
      </w:r>
    </w:p>
    <w:p>
      <w:pPr>
        <w:spacing w:after="40" w:before="20"/>
        <w:ind w:left="360"/>
        <w:jc w:val="left"/>
      </w:pPr>
      <w:r>
        <w:rPr>
          <w:rFonts w:ascii="Arial" w:cs="Arial" w:eastAsia="Arial" w:hAnsi="Arial"/>
          <w:b w:val="false"/>
          <w:bCs w:val="false"/>
          <w:i w:val="false"/>
          <w:iCs w:val="false"/>
          <w:color w:val="555555"/>
          <w:sz w:val="21"/>
          <w:szCs w:val="21"/>
        </w:rPr>
        <w:t xml:space="preserve">Kelas menyimak — belum diminta ulang.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ECHO RUANGAN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Tempel 4 kartu ruangan di papan: kamar tidur · dapur · kamar mandi · ruang tamu.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1F497D"/>
                <w:sz w:val="21"/>
                <w:szCs w:val="21"/>
              </w:rPr>
              <w:t xml:space="preserve">[TOGETHER] TOGETHER — Tunjuk satu per satu, kelas echo:</w:t>
            </w:r>
          </w:p>
          <w:p>
            <w:pPr>
              <w:spacing w:after="0" w:before="0"/>
              <w:jc w:val="left"/>
            </w:pPr>
            <w:r>
              <w:rPr>
                <w:rFonts w:ascii="Arial" w:cs="Arial" w:eastAsia="Arial" w:hAnsi="Arial"/>
                <w:b w:val="false"/>
                <w:bCs w:val="false"/>
                <w:i w:val="false"/>
                <w:iCs w:val="false"/>
                <w:color w:val="000000"/>
                <w:sz w:val="21"/>
                <w:szCs w:val="21"/>
              </w:rPr>
              <w:t xml:space="preserve">“Bedroom! Kitchen! Bathroom! Living 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 MINI CONTRAST CHECK sebelum putaran acak:</w:t>
            </w:r>
          </w:p>
          <w:p>
            <w:pPr>
              <w:spacing w:after="4" w:before="0"/>
              <w:ind w:left="360"/>
              <w:jc w:val="left"/>
            </w:pPr>
            <w:r>
              <w:rPr>
                <w:rFonts w:ascii="Arial" w:cs="Arial" w:eastAsia="Arial" w:hAnsi="Arial"/>
                <w:b w:val="false"/>
                <w:bCs w:val="false"/>
                <w:i w:val="false"/>
                <w:iCs w:val="false"/>
                <w:color w:val="000000"/>
                <w:sz w:val="21"/>
                <w:szCs w:val="21"/>
              </w:rPr>
              <w:t xml:space="preserve">Tunjuk bedroom → “Bed-room.”</w:t>
            </w:r>
          </w:p>
          <w:p>
            <w:pPr>
              <w:spacing w:after="4" w:before="0"/>
              <w:ind w:left="360"/>
              <w:jc w:val="left"/>
            </w:pPr>
            <w:r>
              <w:rPr>
                <w:rFonts w:ascii="Arial" w:cs="Arial" w:eastAsia="Arial" w:hAnsi="Arial"/>
                <w:b w:val="false"/>
                <w:bCs w:val="false"/>
                <w:i w:val="false"/>
                <w:iCs w:val="false"/>
                <w:color w:val="000000"/>
                <w:sz w:val="21"/>
                <w:szCs w:val="21"/>
              </w:rPr>
              <w:t xml:space="preserve">Tunjuk bathroom → “Bath-room.”</w:t>
            </w:r>
          </w:p>
          <w:p>
            <w:pPr>
              <w:spacing w:after="0" w:before="0"/>
              <w:jc w:val="left"/>
            </w:pPr>
            <w:r>
              <w:rPr>
                <w:rFonts w:ascii="Arial" w:cs="Arial" w:eastAsia="Arial" w:hAnsi="Arial"/>
                <w:b w:val="false"/>
                <w:bCs w:val="false"/>
                <w:i w:val="false"/>
                <w:iCs w:val="false"/>
                <w:color w:val="000000"/>
                <w:sz w:val="21"/>
                <w:szCs w:val="21"/>
              </w:rPr>
              <w:t xml:space="preserve">Kelas ulang pelan. Bedakan dulu sebelum retrieval cepat.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1A6B2A"/>
                <w:sz w:val="21"/>
                <w:szCs w:val="21"/>
              </w:rPr>
              <w:t xml:space="preserve">[REPEAT] Putaran acak — tunjuk kartu, kelas sebutkan.</w:t>
            </w:r>
          </w:p>
          <w:p>
            <w:pPr>
              <w:spacing w:after="0" w:before="0"/>
              <w:jc w:val="left"/>
            </w:pPr>
            <w:r>
              <w:rPr>
                <w:rFonts w:ascii="Arial" w:cs="Arial" w:eastAsia="Arial" w:hAnsi="Arial"/>
                <w:b w:val="false"/>
                <w:bCs w:val="false"/>
                <w:i w:val="false"/>
                <w:iCs w:val="false"/>
                <w:color w:val="C87800"/>
                <w:sz w:val="21"/>
                <w:szCs w:val="21"/>
              </w:rPr>
              <w:t xml:space="preserve">⚡ Putaran pertama lambat dulu — baru putaran kedua lebih cepat.</w:t>
            </w:r>
          </w:p>
        </w:tc>
      </w:tr>
    </w:tbl>
    <w:p>
      <w:pPr>
        <w:spacing w:after="40" w:before="60"/>
        <w:jc w:val="left"/>
      </w:pPr>
      <w:r>
        <w:rPr>
          <w:rFonts w:ascii="Arial" w:cs="Arial" w:eastAsia="Arial" w:hAnsi="Arial"/>
          <w:b/>
          <w:bCs/>
          <w:i w:val="false"/>
          <w:iCs w:val="false"/>
          <w:color w:val="555555"/>
          <w:sz w:val="21"/>
          <w:szCs w:val="21"/>
        </w:rPr>
        <w:t xml:space="preserve">BANTUAN ▸ </w:t>
      </w:r>
      <w:r>
        <w:rPr>
          <w:rFonts w:ascii="Arial" w:cs="Arial" w:eastAsia="Arial" w:hAnsi="Arial"/>
          <w:b w:val="false"/>
          <w:bCs w:val="false"/>
          <w:i w:val="false"/>
          <w:iCs w:val="false"/>
          <w:color w:val="222222"/>
          <w:sz w:val="21"/>
          <w:szCs w:val="21"/>
        </w:rPr>
        <w:t xml:space="preserve">Bathroom/bedroom masih tertukar: tunjuk dua kartu berdampingan → “Bath-room. Bed-room. Different!”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RETRIEVAL RUANGAN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 Active</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Tutup label kartu. Tunjuk gambar saja.</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“What room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 Sebelum speed round:</w:t>
            </w:r>
          </w:p>
          <w:p>
            <w:pPr>
              <w:spacing w:after="4" w:before="0"/>
              <w:ind w:left="360"/>
              <w:jc w:val="left"/>
            </w:pPr>
            <w:r>
              <w:rPr>
                <w:rFonts w:ascii="Arial" w:cs="Arial" w:eastAsia="Arial" w:hAnsi="Arial"/>
                <w:b w:val="false"/>
                <w:bCs w:val="false"/>
                <w:i w:val="false"/>
                <w:iCs w:val="false"/>
                <w:color w:val="000000"/>
                <w:sz w:val="21"/>
                <w:szCs w:val="21"/>
              </w:rPr>
              <w:t xml:space="preserve">“Hands on knees.”</w:t>
            </w:r>
          </w:p>
          <w:p>
            <w:pPr>
              <w:spacing w:after="4" w:before="0"/>
              <w:ind w:left="360"/>
              <w:jc w:val="left"/>
            </w:pPr>
            <w:r>
              <w:rPr>
                <w:rFonts w:ascii="Arial" w:cs="Arial" w:eastAsia="Arial" w:hAnsi="Arial"/>
                <w:b w:val="false"/>
                <w:bCs w:val="false"/>
                <w:i w:val="false"/>
                <w:iCs w:val="false"/>
                <w:color w:val="000000"/>
                <w:sz w:val="21"/>
                <w:szCs w:val="21"/>
              </w:rPr>
              <w:t xml:space="preserve">“Eyes ready.”</w:t>
            </w:r>
          </w:p>
          <w:p>
            <w:pPr>
              <w:spacing w:after="4" w:before="0"/>
              <w:ind w:left="360"/>
              <w:jc w:val="left"/>
            </w:pPr>
            <w:r>
              <w:rPr>
                <w:rFonts w:ascii="Arial" w:cs="Arial" w:eastAsia="Arial" w:hAnsi="Arial"/>
                <w:b w:val="false"/>
                <w:bCs w:val="false"/>
                <w:i w:val="false"/>
                <w:iCs w:val="false"/>
                <w:color w:val="000000"/>
                <w:sz w:val="21"/>
                <w:szCs w:val="21"/>
              </w:rPr>
              <w:t xml:space="preserve">Gesture: tunjuk mata → tunjuk kartu → kelas jawab.</w:t>
            </w:r>
          </w:p>
          <w:p>
            <w:pPr>
              <w:spacing w:after="0" w:before="0"/>
              <w:ind w:left="360"/>
              <w:jc w:val="left"/>
            </w:pPr>
            <w:r>
              <w:rPr>
                <w:rFonts w:ascii="Arial" w:cs="Arial" w:eastAsia="Arial" w:hAnsi="Arial"/>
                <w:b w:val="false"/>
                <w:bCs w:val="false"/>
                <w:i w:val="false"/>
                <w:iCs w:val="false"/>
                <w:color w:val="000000"/>
                <w:sz w:val="21"/>
                <w:szCs w:val="21"/>
              </w:rPr>
              <w:t xml:space="preserve">“Wait… look… answer!”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Tahan kartu 1 detik penuh sebelum menunjuk kelas.</w:t>
            </w:r>
          </w:p>
          <w:p>
            <w:pPr>
              <w:spacing w:after="0" w:before="0"/>
              <w:jc w:val="left"/>
            </w:pPr>
            <w:r>
              <w:rPr>
                <w:rFonts w:ascii="Arial" w:cs="Arial" w:eastAsia="Arial" w:hAnsi="Arial"/>
                <w:b w:val="false"/>
                <w:bCs w:val="false"/>
                <w:i w:val="false"/>
                <w:iCs w:val="false"/>
                <w:color w:val="000000"/>
                <w:sz w:val="21"/>
                <w:szCs w:val="21"/>
              </w:rPr>
              <w:t xml:space="preserve">Kelas 1 impulsif sering menjawab dari tebakan visual awal — tahan dulu.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Sengaja tunjuk bedroom → bathroom → bedroom berurutan dua kali.</w:t>
            </w:r>
          </w:p>
          <w:p>
            <w:pPr>
              <w:spacing w:after="0" w:before="0"/>
              <w:jc w:val="left"/>
            </w:pPr>
            <w:r>
              <w:rPr>
                <w:rFonts w:ascii="Arial" w:cs="Arial" w:eastAsia="Arial" w:hAnsi="Arial"/>
                <w:b w:val="false"/>
                <w:bCs w:val="false"/>
                <w:i w:val="false"/>
                <w:iCs w:val="false"/>
                <w:color w:val="000000"/>
                <w:sz w:val="21"/>
                <w:szCs w:val="21"/>
              </w:rPr>
              <w:t xml:space="preserve">Discrimination diperkuat saat recall, bukan hanya saat echo.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Sesekali tunjuk 1 siswa cepat — “What room?” — sampling individual.</w:t>
            </w:r>
          </w:p>
        </w:tc>
      </w:tr>
    </w:tbl>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Kelas sebutkan serentak. 2–3 putaran acak.</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“Fast round — go!”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RESET + TRANSISI KE BENDA</w:t>
            </w:r>
          </w:p>
        </w:tc>
      </w:tr>
    </w:tbl>
    <w:p>
      <w:pPr>
        <w:spacing w:after="20" w:before="40"/>
        <w:jc w:val="left"/>
      </w:pPr>
      <w:r>
        <w:rPr>
          <w:rFonts w:ascii="Arial" w:cs="Arial" w:eastAsia="Arial" w:hAnsi="Arial"/>
          <w:b w:val="false"/>
          <w:bCs w:val="false"/>
          <w:i w:val="false"/>
          <w:iCs w:val="false"/>
          <w:color w:val="1A6B2A"/>
          <w:sz w:val="20"/>
          <w:szCs w:val="20"/>
        </w:rPr>
        <w:t xml:space="preserve">Estimasi waktu: 3 menit  |  Mood: [RESET] Reset</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“Good. Hands down. Take a breath.” (tarik napas bersama)</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“Now — what is INSIDE the rooms?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Gesture konkret: tunjuk kotak ruangan di kartu denah → lalu tunjuk gambar benda di dalamnya.</w:t>
            </w:r>
          </w:p>
          <w:p>
            <w:pPr>
              <w:spacing w:after="0" w:before="0"/>
              <w:jc w:val="left"/>
            </w:pPr>
            <w:r>
              <w:rPr>
                <w:rFonts w:ascii="Arial" w:cs="Arial" w:eastAsia="Arial" w:hAnsi="Arial"/>
                <w:b w:val="false"/>
                <w:bCs w:val="false"/>
                <w:i w:val="false"/>
                <w:iCs w:val="false"/>
                <w:color w:val="000000"/>
                <w:sz w:val="21"/>
                <w:szCs w:val="21"/>
              </w:rPr>
              <w:t xml:space="preserve">Visual relation dulu sebelum vocab benda.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Inti · ECHO BENDA PER RUANGAN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kartu kamar tidur.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“Bedroom — 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“Bed!”</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kartu dapur.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“Kitchen —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“Table!”</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kartu ruang tamu.</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“Living room — sofa.”</w:t>
      </w:r>
    </w:p>
    <w:p>
      <w:pPr>
        <w:spacing w:after="10" w:before="20"/>
        <w:ind w:left="360"/>
        <w:jc w:val="left"/>
      </w:pPr>
      <w:r>
        <w:rPr>
          <w:rFonts w:ascii="Arial" w:cs="Arial" w:eastAsia="Arial" w:hAnsi="Arial"/>
          <w:b w:val="false"/>
          <w:bCs w:val="false"/>
          <w:i/>
          <w:iCs/>
          <w:color w:val="C87800"/>
          <w:sz w:val="21"/>
          <w:szCs w:val="21"/>
        </w:rPr>
        <w:t xml:space="preserve">⚡ Gesture duduk santai sekali lagi.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1F497D"/>
                <w:sz w:val="21"/>
                <w:szCs w:val="21"/>
              </w:rPr>
              <w:t xml:space="preserve">[TOGETHER] TOGETHER ▸ “Sofa!”</w:t>
            </w:r>
          </w:p>
          <w:p>
            <w:pPr>
              <w:spacing w:after="0" w:before="0"/>
              <w:jc w:val="left"/>
            </w:pPr>
            <w:r>
              <w:rPr>
                <w:rFonts w:ascii="Arial" w:cs="Arial" w:eastAsia="Arial" w:hAnsi="Arial"/>
                <w:b w:val="false"/>
                <w:bCs w:val="false"/>
                <w:i w:val="false"/>
                <w:iCs w:val="false"/>
                <w:color w:val="C87800"/>
                <w:sz w:val="21"/>
                <w:szCs w:val="21"/>
              </w:rPr>
              <w:t xml:space="preserve">⚡ Repetisi gesture lintas layar membantu retention living room tanpa aktivitas baru.</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kartu kamar mandi.</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“Bathroom — shower.”</w:t>
      </w:r>
    </w:p>
    <w:p>
      <w:pPr>
        <w:spacing w:after="10" w:before="20"/>
        <w:ind w:left="360"/>
        <w:jc w:val="left"/>
      </w:pPr>
      <w:r>
        <w:rPr>
          <w:rFonts w:ascii="Arial" w:cs="Arial" w:eastAsia="Arial" w:hAnsi="Arial"/>
          <w:b w:val="false"/>
          <w:bCs w:val="false"/>
          <w:i/>
          <w:iCs/>
          <w:color w:val="C87800"/>
          <w:sz w:val="21"/>
          <w:szCs w:val="21"/>
        </w:rPr>
        <w:t xml:space="preserve">⚡ Gesture mandi cepat.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“Shower.” ← mini echo sekali saja.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Inti · DEMO KALIMAT (GURU MODEL)</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kartu kamar tidur.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“Bedroom.” → kelas: “Bedroom.”</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“Bed.” → kelas: “Bed.”</w:t>
      </w:r>
    </w:p>
    <w:p>
      <w:pPr>
        <w:spacing w:after="10" w:before="20"/>
        <w:ind w:left="360"/>
        <w:jc w:val="left"/>
      </w:pPr>
      <w:r>
        <w:rPr>
          <w:rFonts w:ascii="Arial" w:cs="Arial" w:eastAsia="Arial" w:hAnsi="Arial"/>
          <w:b w:val="false"/>
          <w:bCs w:val="false"/>
          <w:i w:val="false"/>
          <w:iCs w:val="false"/>
          <w:color w:val="555555"/>
          <w:sz w:val="21"/>
          <w:szCs w:val="21"/>
        </w:rPr>
        <w:t xml:space="preserve">Tekan intonasi ritmis per chunk — pendek dan stabil, bukan teatrikal:</w:t>
      </w:r>
    </w:p>
    <w:p>
      <w:pPr>
        <w:spacing w:after="20" w:before="0"/>
        <w:ind w:left="360"/>
        <w:jc w:val="left"/>
      </w:pPr>
      <w:r>
        <w:rPr>
          <w:rFonts w:ascii="Arial" w:cs="Arial" w:eastAsia="Arial" w:hAnsi="Arial"/>
          <w:b w:val="false"/>
          <w:bCs w:val="false"/>
          <w:i w:val="false"/>
          <w:iCs w:val="false"/>
          <w:color w:val="000000"/>
          <w:sz w:val="21"/>
          <w:szCs w:val="21"/>
        </w:rPr>
        <w:t xml:space="preserve">“There is…” (tunjuk) “a bed…” (tunjuk kasur) “in the bedroom.” (tunjuk kartu ruangan)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“There is a bed in the bedroom.”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“Good.” ⚡ Pause 2 detik. Processing gap sebelum model kedua.</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Ganti kartu dapur.</w:t>
      </w:r>
    </w:p>
    <w:p>
      <w:pPr>
        <w:spacing w:after="20" w:before="20"/>
        <w:ind w:left="360"/>
        <w:jc w:val="left"/>
      </w:pPr>
      <w:r>
        <w:rPr>
          <w:rFonts w:ascii="Arial" w:cs="Arial" w:eastAsia="Arial" w:hAnsi="Arial"/>
          <w:b w:val="false"/>
          <w:bCs w:val="false"/>
          <w:i w:val="false"/>
          <w:iCs w:val="false"/>
          <w:color w:val="000000"/>
          <w:sz w:val="21"/>
          <w:szCs w:val="21"/>
        </w:rPr>
        <w:t xml:space="preserve">“There is…” (tunjuk) “a table…” (tunjuk meja) “in the kitchen.” (tunjuk kartu dapur)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 TOGETHER ▸ “There is a table in the kitchen.”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Chunking gesture wajib — tunjuk benda dulu, tunjuk ruangan kemudian.</w:t>
            </w:r>
          </w:p>
          <w:p>
            <w:pPr>
              <w:spacing w:after="0" w:before="0"/>
              <w:jc w:val="left"/>
            </w:pPr>
            <w:r>
              <w:rPr>
                <w:rFonts w:ascii="Arial" w:cs="Arial" w:eastAsia="Arial" w:hAnsi="Arial"/>
                <w:b w:val="false"/>
                <w:bCs w:val="false"/>
                <w:i w:val="false"/>
                <w:iCs w:val="false"/>
                <w:color w:val="000000"/>
                <w:sz w:val="21"/>
                <w:szCs w:val="21"/>
              </w:rPr>
              <w:t xml:space="preserve">Kalimat terasa dibangun, bukan dihapalkan.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DEMO PARTNER</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Ambil kartu ruang tamu. Pegang — model sekali: “There is a sofa in the living room.”</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Berikan kartu kamar mandi ke 1 siswa volunteer.</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“Listen first.”</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“Loud enough for your friends.”</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“Say: There is a shower in the bathroom.”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Pilihkan benda secara eksplisit — jangan beri pilihan terbuka.</w:t>
            </w:r>
          </w:p>
          <w:p>
            <w:pPr>
              <w:spacing w:after="0" w:before="0"/>
              <w:jc w:val="left"/>
            </w:pPr>
            <w:r>
              <w:rPr>
                <w:rFonts w:ascii="Arial" w:cs="Arial" w:eastAsia="Arial" w:hAnsi="Arial"/>
                <w:b w:val="false"/>
                <w:bCs w:val="false"/>
                <w:i w:val="false"/>
                <w:iCs w:val="false"/>
                <w:color w:val="000000"/>
                <w:sz w:val="21"/>
                <w:szCs w:val="21"/>
              </w:rPr>
              <w:t xml:space="preserve">Tujuan demo adalah mekanisme, bukan kreativitas.</w:t>
            </w:r>
          </w:p>
        </w:tc>
      </w:tr>
    </w:tbl>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“There is a shower in the bathroom.”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Saat volunteer bicara — guru tetap gesture:</w:t>
            </w:r>
          </w:p>
          <w:p>
            <w:pPr>
              <w:spacing w:after="4" w:before="0"/>
              <w:ind w:left="360"/>
              <w:jc w:val="left"/>
            </w:pPr>
            <w:r>
              <w:rPr>
                <w:rFonts w:ascii="Arial" w:cs="Arial" w:eastAsia="Arial" w:hAnsi="Arial"/>
                <w:b w:val="false"/>
                <w:bCs w:val="false"/>
                <w:i w:val="false"/>
                <w:iCs w:val="false"/>
                <w:color w:val="000000"/>
                <w:sz w:val="21"/>
                <w:szCs w:val="21"/>
              </w:rPr>
              <w:t xml:space="preserve">tunjuk benda → tunjuk ruangan.</w:t>
            </w:r>
          </w:p>
          <w:p>
            <w:pPr>
              <w:spacing w:after="0" w:before="0"/>
              <w:jc w:val="left"/>
            </w:pPr>
            <w:r>
              <w:rPr>
                <w:rFonts w:ascii="Arial" w:cs="Arial" w:eastAsia="Arial" w:hAnsi="Arial"/>
                <w:b w:val="false"/>
                <w:bCs w:val="false"/>
                <w:i w:val="false"/>
                <w:iCs w:val="false"/>
                <w:color w:val="000000"/>
                <w:sz w:val="21"/>
                <w:szCs w:val="21"/>
              </w:rPr>
              <w:t xml:space="preserve">Perhatian kelas ke struktur kalimat, bukan ke siapa yang maju.</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“Two claps for your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Tepuk-tepuk — selesai. Langsung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PARTNER PRACTICE</w:t>
            </w:r>
          </w:p>
        </w:tc>
      </w:tr>
    </w:tbl>
    <w:p>
      <w:pPr>
        <w:spacing w:after="20" w:before="40"/>
        <w:jc w:val="left"/>
      </w:pPr>
      <w:r>
        <w:rPr>
          <w:rFonts w:ascii="Arial" w:cs="Arial" w:eastAsia="Arial" w:hAnsi="Arial"/>
          <w:b w:val="false"/>
          <w:bCs w:val="false"/>
          <w:i w:val="false"/>
          <w:iCs w:val="false"/>
          <w:color w:val="1A6B2A"/>
          <w:sz w:val="20"/>
          <w:szCs w:val="20"/>
        </w:rPr>
        <w:t xml:space="preserve">Estimasi waktu: 7 menit  |  Mood: [ACTIVE]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4"/>
              <w:left w:val="single" w:color="B03020" w:sz="16"/>
              <w:bottom w:val="single" w:color="B03020" w:sz="4"/>
              <w:right w:val="single" w:color="B03020" w:sz="4"/>
            </w:tcBorders>
            <w:shd w:fill="FFF0EE"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B03020"/>
                <w:sz w:val="21"/>
                <w:szCs w:val="21"/>
              </w:rPr>
              <w:t xml:space="preserve">⚠ DARURAT — Waktu ≤12 menit: skip ke Layar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DISTRIBUSI DULU — dalam diam:</w:t>
            </w:r>
          </w:p>
          <w:p>
            <w:pPr>
              <w:spacing w:after="4" w:before="0"/>
              <w:ind w:left="360"/>
              <w:jc w:val="left"/>
            </w:pPr>
            <w:r>
              <w:rPr>
                <w:rFonts w:ascii="Arial" w:cs="Arial" w:eastAsia="Arial" w:hAnsi="Arial"/>
                <w:b w:val="false"/>
                <w:bCs w:val="false"/>
                <w:i w:val="false"/>
                <w:iCs w:val="false"/>
                <w:color w:val="000000"/>
                <w:sz w:val="21"/>
                <w:szCs w:val="21"/>
              </w:rPr>
              <w:t xml:space="preserve">“Hands still. Wait.”</w:t>
            </w:r>
          </w:p>
          <w:p>
            <w:pPr>
              <w:spacing w:after="4" w:before="0"/>
              <w:ind w:left="360"/>
              <w:jc w:val="left"/>
            </w:pPr>
            <w:r>
              <w:rPr>
                <w:rFonts w:ascii="Arial" w:cs="Arial" w:eastAsia="Arial" w:hAnsi="Arial"/>
                <w:b w:val="false"/>
                <w:bCs w:val="false"/>
                <w:i w:val="false"/>
                <w:iCs w:val="false"/>
                <w:color w:val="000000"/>
                <w:sz w:val="21"/>
                <w:szCs w:val="21"/>
              </w:rPr>
              <w:t xml:space="preserve">Bagikan 2 kartu ruangan acak per pasangan.</w:t>
            </w:r>
          </w:p>
          <w:p>
            <w:pPr>
              <w:spacing w:after="0" w:before="0"/>
              <w:ind w:left="360"/>
              <w:jc w:val="left"/>
            </w:pPr>
            <w:r>
              <w:rPr>
                <w:rFonts w:ascii="Arial" w:cs="Arial" w:eastAsia="Arial" w:hAnsi="Arial"/>
                <w:b w:val="false"/>
                <w:bCs w:val="false"/>
                <w:i w:val="false"/>
                <w:iCs w:val="false"/>
                <w:color w:val="000000"/>
                <w:sz w:val="21"/>
                <w:szCs w:val="21"/>
              </w:rPr>
              <w:t xml:space="preserve">Tunggu semua kartu sampai.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Baru instruksi:</w:t>
            </w:r>
          </w:p>
          <w:p>
            <w:pPr>
              <w:spacing w:after="4" w:before="0"/>
              <w:ind w:left="360"/>
              <w:jc w:val="left"/>
            </w:pPr>
            <w:r>
              <w:rPr>
                <w:rFonts w:ascii="Arial" w:cs="Arial" w:eastAsia="Arial" w:hAnsi="Arial"/>
                <w:b w:val="false"/>
                <w:bCs w:val="false"/>
                <w:i w:val="false"/>
                <w:iCs w:val="false"/>
                <w:color w:val="000000"/>
                <w:sz w:val="21"/>
                <w:szCs w:val="21"/>
              </w:rPr>
              <w:t xml:space="preserve">“Partner A — point to a room. Say: ‘There is a ___ in the ___.’</w:t>
            </w:r>
          </w:p>
          <w:p>
            <w:pPr>
              <w:spacing w:after="4" w:before="0"/>
              <w:ind w:left="360"/>
              <w:jc w:val="left"/>
            </w:pPr>
            <w:r>
              <w:rPr>
                <w:rFonts w:ascii="Arial" w:cs="Arial" w:eastAsia="Arial" w:hAnsi="Arial"/>
                <w:b w:val="false"/>
                <w:bCs w:val="false"/>
                <w:i w:val="false"/>
                <w:iCs w:val="false"/>
                <w:color w:val="000000"/>
                <w:sz w:val="21"/>
                <w:szCs w:val="21"/>
              </w:rPr>
              <w:t xml:space="preserve">Partner B — listen. Then switch.”</w:t>
            </w:r>
          </w:p>
          <w:p>
            <w:pPr>
              <w:spacing w:after="4" w:before="0"/>
              <w:ind w:left="360"/>
              <w:jc w:val="left"/>
            </w:pPr>
            <w:r>
              <w:rPr>
                <w:rFonts w:ascii="Arial" w:cs="Arial" w:eastAsia="Arial" w:hAnsi="Arial"/>
                <w:b w:val="false"/>
                <w:bCs w:val="false"/>
                <w:i w:val="false"/>
                <w:iCs w:val="false"/>
                <w:color w:val="000000"/>
                <w:sz w:val="21"/>
                <w:szCs w:val="21"/>
              </w:rPr>
              <w:t xml:space="preserve">“Two cards each. Go!”</w:t>
            </w:r>
          </w:p>
          <w:p>
            <w:pPr>
              <w:spacing w:after="4" w:before="0"/>
              <w:ind w:left="360"/>
              <w:jc w:val="left"/>
            </w:pPr>
            <w:r>
              <w:rPr>
                <w:rFonts w:ascii="Arial" w:cs="Arial" w:eastAsia="Arial" w:hAnsi="Arial"/>
                <w:b w:val="false"/>
                <w:bCs w:val="false"/>
                <w:i w:val="false"/>
                <w:iCs w:val="false"/>
                <w:color w:val="000000"/>
                <w:sz w:val="21"/>
                <w:szCs w:val="21"/>
              </w:rPr>
              <w:t xml:space="preserve">“Finished? Do it again — faster! But partner voice.”</w:t>
            </w:r>
          </w:p>
          <w:p>
            <w:pPr>
              <w:spacing w:after="4" w:before="0"/>
              <w:ind w:left="360"/>
              <w:jc w:val="left"/>
            </w:pPr>
            <w:r>
              <w:rPr>
                <w:rFonts w:ascii="Arial" w:cs="Arial" w:eastAsia="Arial" w:hAnsi="Arial"/>
                <w:b w:val="false"/>
                <w:bCs w:val="false"/>
                <w:i w:val="false"/>
                <w:iCs w:val="false"/>
                <w:color w:val="000000"/>
                <w:sz w:val="21"/>
                <w:szCs w:val="21"/>
              </w:rPr>
              <w:t xml:space="preserve">“Change voice — robot voice! Slow voice! Tiny voice!”</w:t>
            </w:r>
          </w:p>
          <w:p>
            <w:pPr>
              <w:spacing w:after="0" w:before="0"/>
              <w:jc w:val="left"/>
            </w:pPr>
            <w:r>
              <w:rPr>
                <w:rFonts w:ascii="Arial" w:cs="Arial" w:eastAsia="Arial" w:hAnsi="Arial"/>
                <w:b w:val="false"/>
                <w:bCs w:val="false"/>
                <w:i w:val="false"/>
                <w:iCs w:val="false"/>
                <w:color w:val="C87800"/>
                <w:sz w:val="21"/>
                <w:szCs w:val="21"/>
              </w:rPr>
              <w:t xml:space="preserve">⚡ Lebih aman daripada tambah task baru atau tukar kartu.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 ACCEPTANCE RULE:</w:t>
            </w:r>
          </w:p>
          <w:p>
            <w:pPr>
              <w:spacing w:after="4" w:before="0"/>
              <w:jc w:val="left"/>
            </w:pPr>
            <w:r>
              <w:rPr>
                <w:rFonts w:ascii="Arial" w:cs="Arial" w:eastAsia="Arial" w:hAnsi="Arial"/>
                <w:b w:val="false"/>
                <w:bCs w:val="false"/>
                <w:i w:val="false"/>
                <w:iCs w:val="false"/>
                <w:color w:val="000000"/>
                <w:sz w:val="21"/>
                <w:szCs w:val="21"/>
              </w:rPr>
              <w:t xml:space="preserve">Pasangan yang hanya bilang “Bed — bedroom!” tetap diterima sementara.</w:t>
            </w:r>
          </w:p>
          <w:p>
            <w:pPr>
              <w:spacing w:after="4" w:before="0"/>
              <w:jc w:val="left"/>
            </w:pPr>
            <w:r>
              <w:rPr>
                <w:rFonts w:ascii="Arial" w:cs="Arial" w:eastAsia="Arial" w:hAnsi="Arial"/>
                <w:b w:val="false"/>
                <w:bCs w:val="false"/>
                <w:i w:val="false"/>
                <w:iCs w:val="false"/>
                <w:color w:val="000000"/>
                <w:sz w:val="21"/>
                <w:szCs w:val="21"/>
              </w:rPr>
              <w:t xml:space="preserve">Guru model ulang saat lewat tanpa menghentikan flow:</w:t>
            </w:r>
          </w:p>
          <w:p>
            <w:pPr>
              <w:spacing w:after="4" w:before="0"/>
              <w:ind w:left="360"/>
              <w:jc w:val="left"/>
            </w:pPr>
            <w:r>
              <w:rPr>
                <w:rFonts w:ascii="Arial" w:cs="Arial" w:eastAsia="Arial" w:hAnsi="Arial"/>
                <w:b w:val="false"/>
                <w:bCs w:val="false"/>
                <w:i/>
                <w:iCs/>
                <w:color w:val="000000"/>
                <w:sz w:val="21"/>
                <w:szCs w:val="21"/>
              </w:rPr>
              <w:t xml:space="preserve">siswa: “Bed — bedroom.”</w:t>
            </w:r>
          </w:p>
          <w:p>
            <w:pPr>
              <w:spacing w:after="0" w:before="0"/>
              <w:ind w:left="360"/>
              <w:jc w:val="left"/>
            </w:pPr>
            <w:r>
              <w:rPr>
                <w:rFonts w:ascii="Arial" w:cs="Arial" w:eastAsia="Arial" w:hAnsi="Arial"/>
                <w:b w:val="false"/>
                <w:bCs w:val="false"/>
                <w:i/>
                <w:iCs/>
                <w:color w:val="000000"/>
                <w:sz w:val="21"/>
                <w:szCs w:val="21"/>
              </w:rPr>
              <w:t xml:space="preserve">guru: “Yes! There is a bed in the bedroom.” → lanjut jalan.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SCAFFOLD PARSIAL — hanya setelah jeda 2–3 detik atau pasangan benar-benar freeze:</w:t>
            </w:r>
          </w:p>
          <w:p>
            <w:pPr>
              <w:spacing w:after="0" w:before="0"/>
              <w:jc w:val="left"/>
            </w:pPr>
            <w:r>
              <w:rPr>
                <w:rFonts w:ascii="Arial" w:cs="Arial" w:eastAsia="Arial" w:hAnsi="Arial"/>
                <w:b w:val="false"/>
                <w:bCs w:val="false"/>
                <w:i w:val="false"/>
                <w:iCs w:val="false"/>
                <w:color w:val="000000"/>
                <w:sz w:val="21"/>
                <w:szCs w:val="21"/>
              </w:rPr>
              <w:t xml:space="preserve">Guru: “There is a…” → siswa isi. Jangan terlalu cepat membantu.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C87800"/>
                <w:sz w:val="21"/>
                <w:szCs w:val="21"/>
              </w:rPr>
              <w:t xml:space="preserve">⚡ DEMO VOLUME: keras ❌ → pelan ❌ → partner voice ✅</w:t>
            </w:r>
          </w:p>
          <w:p>
            <w:pPr>
              <w:spacing w:after="6" w:before="0"/>
              <w:jc w:val="left"/>
            </w:pPr>
            <w:r>
              <w:rPr>
                <w:rFonts w:ascii="Arial" w:cs="Arial" w:eastAsia="Arial" w:hAnsi="Arial"/>
                <w:b/>
                <w:bCs/>
                <w:i w:val="false"/>
                <w:iCs w:val="false"/>
                <w:color w:val="C87800"/>
                <w:sz w:val="21"/>
                <w:szCs w:val="21"/>
              </w:rPr>
              <w:t xml:space="preserve">⚡ STOPPING SIGNAL:</w:t>
            </w:r>
          </w:p>
          <w:p>
            <w:pPr>
              <w:spacing w:after="4" w:before="0"/>
              <w:ind w:left="360"/>
              <w:jc w:val="left"/>
            </w:pPr>
            <w:r>
              <w:rPr>
                <w:rFonts w:ascii="Arial" w:cs="Arial" w:eastAsia="Arial" w:hAnsi="Arial"/>
                <w:b w:val="false"/>
                <w:bCs w:val="false"/>
                <w:i w:val="false"/>
                <w:iCs w:val="false"/>
                <w:color w:val="000000"/>
                <w:sz w:val="21"/>
                <w:szCs w:val="21"/>
              </w:rPr>
              <w:t xml:space="preserve">Tepuk 1 kali → “Freeze. Eyes here.”</w:t>
            </w:r>
          </w:p>
          <w:p>
            <w:pPr>
              <w:spacing w:after="0" w:before="0"/>
              <w:ind w:left="360"/>
              <w:jc w:val="left"/>
            </w:pPr>
            <w:r>
              <w:rPr>
                <w:rFonts w:ascii="Arial" w:cs="Arial" w:eastAsia="Arial" w:hAnsi="Arial"/>
                <w:b w:val="false"/>
                <w:bCs w:val="false"/>
                <w:i w:val="false"/>
                <w:iCs w:val="false"/>
                <w:color w:val="000000"/>
                <w:sz w:val="21"/>
                <w:szCs w:val="21"/>
              </w:rPr>
              <w:t xml:space="preserve">“3… 2… 1… hands down.”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Inti · DIFERENSIASI</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AKTIVITAS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Belum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Sebutkan nama ruangan saja: “Bedroom. Kitchen.”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Normal</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“There is a bed in the bedroom.”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Tantangan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“In my bedroom, there is a bed and a lamp.”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Contoh tantangan di SISI papan — tidak dibacakan keras, tidak dimodelkan full-class.</w:t>
            </w:r>
          </w:p>
          <w:p>
            <w:pPr>
              <w:spacing w:after="8" w:before="0"/>
              <w:jc w:val="left"/>
            </w:pPr>
            <w:r>
              <w:rPr>
                <w:rFonts w:ascii="Arial" w:cs="Arial" w:eastAsia="Arial" w:hAnsi="Arial"/>
                <w:b w:val="false"/>
                <w:bCs w:val="false"/>
                <w:i w:val="false"/>
                <w:iCs w:val="false"/>
                <w:color w:val="C87800"/>
                <w:sz w:val="21"/>
                <w:szCs w:val="21"/>
              </w:rPr>
              <w:t xml:space="preserve">⚡ CATATAN RUNTIME: tidak perlu dijelaskan kecuali ditanya.</w:t>
            </w:r>
          </w:p>
          <w:p>
            <w:pPr>
              <w:spacing w:after="0" w:before="0"/>
              <w:jc w:val="left"/>
            </w:pPr>
            <w:r>
              <w:rPr>
                <w:rFonts w:ascii="Arial" w:cs="Arial" w:eastAsia="Arial" w:hAnsi="Arial"/>
                <w:b w:val="false"/>
                <w:bCs w:val="false"/>
                <w:i w:val="false"/>
                <w:iCs w:val="false"/>
                <w:color w:val="C87800"/>
                <w:sz w:val="21"/>
                <w:szCs w:val="21"/>
              </w:rPr>
              <w:t xml:space="preserve">⚡ Untuk mayoritas kelas 1 biasa — extension ini bonus murni. Tidak perlu merasa harus tersentuh.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Inti · PRESENTASI KE KELAS</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[LOUD] Loud</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“Cards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C87800"/>
                <w:sz w:val="21"/>
                <w:szCs w:val="21"/>
              </w:rPr>
              <w:t xml:space="preserve">⚡ Tunggu 2 detik — baru volunteer mulai.</w:t>
            </w:r>
          </w:p>
          <w:p>
            <w:pPr>
              <w:spacing w:after="0" w:before="0"/>
              <w:jc w:val="left"/>
            </w:pPr>
            <w:r>
              <w:rPr>
                <w:rFonts w:ascii="Arial" w:cs="Arial" w:eastAsia="Arial" w:hAnsi="Arial"/>
                <w:b w:val="false"/>
                <w:bCs w:val="false"/>
                <w:i w:val="false"/>
                <w:iCs w:val="false"/>
                <w:color w:val="000000"/>
                <w:sz w:val="21"/>
                <w:szCs w:val="21"/>
              </w:rPr>
              <w:t xml:space="preserve">Benda di tangan = distraksi otomatis kelas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555555"/>
                <w:sz w:val="21"/>
                <w:szCs w:val="21"/>
              </w:rPr>
              <w:t xml:space="preserve">AKSI ▸ Tunjuk langsung 2–3 siswa:</w:t>
            </w:r>
          </w:p>
          <w:p>
            <w:pPr>
              <w:spacing w:after="4" w:before="0"/>
              <w:ind w:left="360"/>
              <w:jc w:val="left"/>
            </w:pPr>
            <w:r>
              <w:rPr>
                <w:rFonts w:ascii="Arial" w:cs="Arial" w:eastAsia="Arial" w:hAnsi="Arial"/>
                <w:b w:val="false"/>
                <w:bCs w:val="false"/>
                <w:i w:val="false"/>
                <w:iCs w:val="false"/>
                <w:color w:val="000000"/>
                <w:sz w:val="21"/>
                <w:szCs w:val="21"/>
              </w:rPr>
              <w:t xml:space="preserve">“You, you.” — jangan buka sesi tanya siapa mau maju.</w:t>
            </w:r>
          </w:p>
          <w:p>
            <w:pPr>
              <w:spacing w:after="0" w:before="0"/>
              <w:jc w:val="left"/>
            </w:pPr>
            <w:r>
              <w:rPr>
                <w:rFonts w:ascii="Arial" w:cs="Arial" w:eastAsia="Arial" w:hAnsi="Arial"/>
                <w:b w:val="false"/>
                <w:bCs w:val="false"/>
                <w:i w:val="false"/>
                <w:iCs w:val="false"/>
                <w:color w:val="C87800"/>
                <w:sz w:val="21"/>
                <w:szCs w:val="21"/>
              </w:rPr>
              <w:t xml:space="preserve">⚡ Sesekali pilih anak medium-confidence, bukan selalu yang paling aktif.</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“Show your card. Tell us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Jika volunteer freeze — guru whisper: “There is a…” — jaga momentum tanpa buat siswa tertekan.</w:t>
            </w:r>
          </w:p>
        </w:tc>
      </w:tr>
    </w:tbl>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“There is a bed in the bedroom.”</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“Thumbs up for your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C87800"/>
                <w:sz w:val="21"/>
                <w:szCs w:val="21"/>
              </w:rPr>
              <w:t xml:space="preserve">⚡ Jika tidak ada yang siap: tunjuk 2 siswa bersama — ucapkan serentak.</w:t>
            </w:r>
          </w:p>
          <w:p>
            <w:pPr>
              <w:spacing w:after="6" w:before="0"/>
              <w:jc w:val="left"/>
            </w:pPr>
            <w:r>
              <w:rPr>
                <w:rFonts w:ascii="Arial" w:cs="Arial" w:eastAsia="Arial" w:hAnsi="Arial"/>
                <w:b/>
                <w:bCs/>
                <w:i w:val="false"/>
                <w:iCs w:val="false"/>
                <w:color w:val="C87800"/>
                <w:sz w:val="21"/>
                <w:szCs w:val="21"/>
              </w:rPr>
              <w:t xml:space="preserve">⚡ MICRO-RESET setelah presentasi terakhir:</w:t>
            </w:r>
          </w:p>
          <w:p>
            <w:pPr>
              <w:spacing w:after="0" w:before="0"/>
              <w:ind w:left="360"/>
              <w:jc w:val="left"/>
            </w:pPr>
            <w:r>
              <w:rPr>
                <w:rFonts w:ascii="Arial" w:cs="Arial" w:eastAsia="Arial" w:hAnsi="Arial"/>
                <w:b w:val="false"/>
                <w:bCs w:val="false"/>
                <w:i w:val="false"/>
                <w:iCs w:val="false"/>
                <w:color w:val="000000"/>
                <w:sz w:val="21"/>
                <w:szCs w:val="21"/>
              </w:rPr>
              <w:t xml:space="preserve">“Hands down. Take a breath. Sit nicely.” — 5 detik.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 Focused</w:t>
      </w:r>
    </w:p>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kartu ruangan di papan — label tertutup.</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“What room?”</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Kelas sebutkan serentak.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 FLEKSIBILITAS RUNTIME:</w:t>
            </w:r>
          </w:p>
          <w:p>
            <w:pPr>
              <w:spacing w:after="6" w:before="0"/>
              <w:ind w:left="360"/>
              <w:jc w:val="left"/>
            </w:pPr>
            <w:r>
              <w:rPr>
                <w:rFonts w:ascii="Arial" w:cs="Arial" w:eastAsia="Arial" w:hAnsi="Arial"/>
                <w:b w:val="false"/>
                <w:bCs w:val="false"/>
                <w:i w:val="false"/>
                <w:iCs w:val="false"/>
                <w:color w:val="000000"/>
                <w:sz w:val="21"/>
                <w:szCs w:val="21"/>
              </w:rPr>
              <w:t xml:space="preserve">Jika kelas masih segar → 4 kartu retrieval + 1 sentence bebas.</w:t>
            </w:r>
          </w:p>
          <w:p>
            <w:pPr>
              <w:spacing w:after="4" w:before="0"/>
              <w:ind w:left="360"/>
              <w:jc w:val="left"/>
            </w:pPr>
            <w:r>
              <w:rPr>
                <w:rFonts w:ascii="Arial" w:cs="Arial" w:eastAsia="Arial" w:hAnsi="Arial"/>
                <w:b w:val="false"/>
                <w:bCs w:val="false"/>
                <w:i w:val="false"/>
                <w:iCs w:val="false"/>
                <w:color w:val="000000"/>
                <w:sz w:val="21"/>
                <w:szCs w:val="21"/>
              </w:rPr>
              <w:t xml:space="preserve">Jika kelas lelah → cukup 2 kartu, lanjut teacher-led choral sekali:</w:t>
            </w:r>
          </w:p>
          <w:p>
            <w:pPr>
              <w:spacing w:after="4" w:before="0"/>
              <w:ind w:left="720"/>
              <w:jc w:val="left"/>
            </w:pPr>
            <w:r>
              <w:rPr>
                <w:rFonts w:ascii="Arial" w:cs="Arial" w:eastAsia="Arial" w:hAnsi="Arial"/>
                <w:b w:val="false"/>
                <w:bCs w:val="false"/>
                <w:i/>
                <w:iCs/>
                <w:color w:val="000000"/>
                <w:sz w:val="21"/>
                <w:szCs w:val="21"/>
              </w:rPr>
              <w:t xml:space="preserve">guru: “There is a bed…” → kelas: “…in the bedroom.”</w:t>
            </w:r>
          </w:p>
          <w:p>
            <w:pPr>
              <w:spacing w:after="0" w:before="0"/>
              <w:ind w:left="360"/>
              <w:jc w:val="left"/>
            </w:pPr>
            <w:r>
              <w:rPr>
                <w:rFonts w:ascii="Arial" w:cs="Arial" w:eastAsia="Arial" w:hAnsi="Arial"/>
                <w:b w:val="false"/>
                <w:bCs w:val="false"/>
                <w:i w:val="false"/>
                <w:iCs w:val="false"/>
                <w:color w:val="000000"/>
                <w:sz w:val="21"/>
                <w:szCs w:val="21"/>
              </w:rPr>
              <w:t xml:space="preserve">Lalu siswa isi penuh sekali lagi — tetap ada rasa “kami bisa”.</w:t>
            </w:r>
          </w:p>
        </w:tc>
      </w:tr>
    </w:tbl>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“Good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[SMILE] Senyum. Pause 2 detik.</w:t>
            </w:r>
          </w:p>
        </w:tc>
      </w:tr>
    </w:tbl>
    <w:p>
      <w:pPr>
        <w:spacing w:after="40" w:before="60"/>
        <w:jc w:val="left"/>
      </w:pPr>
      <w:r>
        <w:rPr>
          <w:rFonts w:ascii="Arial" w:cs="Arial" w:eastAsia="Arial" w:hAnsi="Arial"/>
          <w:b/>
          <w:bCs/>
          <w:i w:val="false"/>
          <w:iCs w:val="false"/>
          <w:color w:val="555555"/>
          <w:sz w:val="21"/>
          <w:szCs w:val="21"/>
        </w:rPr>
        <w:t xml:space="preserve">AKSI ▸ </w:t>
      </w:r>
      <w:r>
        <w:rPr>
          <w:rFonts w:ascii="Arial" w:cs="Arial" w:eastAsia="Arial" w:hAnsi="Arial"/>
          <w:b w:val="false"/>
          <w:bCs w:val="false"/>
          <w:i w:val="false"/>
          <w:iCs w:val="false"/>
          <w:color w:val="222222"/>
          <w:sz w:val="21"/>
          <w:szCs w:val="21"/>
        </w:rPr>
        <w:t xml:space="preserve">Tunjuk 1 kartu saja.</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“One sentence. There is a ___ in the ___. Go!”</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(serentak, satu kartu yang sama)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Satu kartu = output terkontrol. Tidak noisy, tidak pecah.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CLOSURE &amp; TRANSFER</w:t>
            </w:r>
          </w:p>
        </w:tc>
      </w:tr>
    </w:tbl>
    <w:p>
      <w:pPr>
        <w:spacing w:after="20" w:before="40"/>
        <w:jc w:val="left"/>
      </w:pPr>
      <w:r>
        <w:rPr>
          <w:rFonts w:ascii="Arial" w:cs="Arial" w:eastAsia="Arial" w:hAnsi="Arial"/>
          <w:b w:val="false"/>
          <w:bCs w:val="false"/>
          <w:i w:val="false"/>
          <w:iCs w:val="false"/>
          <w:color w:val="7D5A00"/>
          <w:sz w:val="20"/>
          <w:szCs w:val="20"/>
        </w:rPr>
        <w:t xml:space="preserve">Estimasi waktu: 3 menit  |  Mood: [CALM] Calm</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“Tonigh — walk around your house.”</w:t>
      </w:r>
    </w:p>
    <w:p>
      <w:pPr>
        <w:spacing w:after="20" w:before="20"/>
        <w:ind w:left="360"/>
        <w:jc w:val="left"/>
      </w:pPr>
      <w:r>
        <w:rPr>
          <w:rFonts w:ascii="Arial" w:cs="Arial" w:eastAsia="Arial" w:hAnsi="Arial"/>
          <w:b w:val="false"/>
          <w:bCs w:val="false"/>
          <w:i w:val="false"/>
          <w:iCs w:val="false"/>
          <w:color w:val="000000"/>
          <w:sz w:val="21"/>
          <w:szCs w:val="21"/>
        </w:rPr>
        <w:t xml:space="preserve">“Point to each room. Say: ‘This is the bedroom. This is the kitchen.’”</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“Can you do that?”</w:t>
      </w:r>
    </w:p>
    <w:p>
      <w:pPr>
        <w:spacing w:after="40" w:before="60"/>
        <w:jc w:val="left"/>
      </w:pPr>
      <w:r>
        <w:rPr>
          <w:rFonts w:ascii="Arial" w:cs="Arial" w:eastAsia="Arial" w:hAnsi="Arial"/>
          <w:b/>
          <w:bCs/>
          <w:i w:val="false"/>
          <w:iCs w:val="false"/>
          <w:color w:val="1A6B2A"/>
          <w:sz w:val="21"/>
          <w:szCs w:val="21"/>
        </w:rPr>
        <w:t xml:space="preserve">RESPONS SISWA ▸ </w:t>
      </w:r>
      <w:r>
        <w:rPr>
          <w:rFonts w:ascii="Arial" w:cs="Arial" w:eastAsia="Arial" w:hAnsi="Arial"/>
          <w:b w:val="false"/>
          <w:bCs w:val="false"/>
          <w:i w:val="false"/>
          <w:iCs w:val="false"/>
          <w:color w:val="222222"/>
          <w:sz w:val="21"/>
          <w:szCs w:val="21"/>
        </w:rPr>
        <w:t xml:space="preserve">“Yes!”</w:t>
      </w:r>
    </w:p>
    <w:p>
      <w:pPr>
        <w:spacing w:after="40" w:before="60"/>
        <w:jc w:val="left"/>
      </w:pPr>
      <w:r>
        <w:rPr>
          <w:rFonts w:ascii="Arial" w:cs="Arial" w:eastAsia="Arial" w:hAnsi="Arial"/>
          <w:b/>
          <w:bCs/>
          <w:i w:val="false"/>
          <w:iCs w:val="false"/>
          <w:color w:val="1F497D"/>
          <w:sz w:val="21"/>
          <w:szCs w:val="21"/>
        </w:rPr>
        <w:t xml:space="preserve">UCAP ▸ </w:t>
      </w:r>
      <w:r>
        <w:rPr>
          <w:rFonts w:ascii="Arial" w:cs="Arial" w:eastAsia="Arial" w:hAnsi="Arial"/>
          <w:b w:val="false"/>
          <w:bCs w:val="false"/>
          <w:i w:val="false"/>
          <w:iCs w:val="false"/>
          <w:color w:val="222222"/>
          <w:sz w:val="21"/>
          <w:szCs w:val="21"/>
        </w:rPr>
        <w:t xml:space="preserve">“Wonderful! You can talk about your house in English now. See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 CHECKLIST SELESAI</w:t>
            </w:r>
          </w:p>
          <w:p>
            <w:pPr>
              <w:spacing w:after="6" w:before="0"/>
              <w:jc w:val="left"/>
            </w:pPr>
            <w:r>
              <w:rPr>
                <w:rFonts w:ascii="Arial" w:cs="Arial" w:eastAsia="Arial" w:hAnsi="Arial"/>
                <w:b w:val="false"/>
                <w:bCs w:val="false"/>
                <w:i w:val="false"/>
                <w:iCs w:val="false"/>
                <w:color w:val="000000"/>
                <w:sz w:val="21"/>
                <w:szCs w:val="21"/>
              </w:rPr>
              <w:t xml:space="preserve">☐  4 nama ruangan diecho dan diretrieval</w:t>
            </w:r>
          </w:p>
          <w:p>
            <w:pPr>
              <w:spacing w:after="6" w:before="0"/>
              <w:jc w:val="left"/>
            </w:pPr>
            <w:r>
              <w:rPr>
                <w:rFonts w:ascii="Arial" w:cs="Arial" w:eastAsia="Arial" w:hAnsi="Arial"/>
                <w:b w:val="false"/>
                <w:bCs w:val="false"/>
                <w:i w:val="false"/>
                <w:iCs w:val="false"/>
                <w:color w:val="000000"/>
                <w:sz w:val="21"/>
                <w:szCs w:val="21"/>
              </w:rPr>
              <w:t xml:space="preserve">☐  Contrast check bedroom vs bathroom dilakukan (L3 + diulang L4)</w:t>
            </w:r>
          </w:p>
          <w:p>
            <w:pPr>
              <w:spacing w:after="6" w:before="0"/>
              <w:jc w:val="left"/>
            </w:pPr>
            <w:r>
              <w:rPr>
                <w:rFonts w:ascii="Arial" w:cs="Arial" w:eastAsia="Arial" w:hAnsi="Arial"/>
                <w:b w:val="false"/>
                <w:bCs w:val="false"/>
                <w:i w:val="false"/>
                <w:iCs w:val="false"/>
                <w:color w:val="000000"/>
                <w:sz w:val="21"/>
                <w:szCs w:val="21"/>
              </w:rPr>
              <w:t xml:space="preserve">☐  4 benda diexpose: bed, table, sofa, shower</w:t>
            </w:r>
          </w:p>
          <w:p>
            <w:pPr>
              <w:spacing w:after="6" w:before="0"/>
              <w:jc w:val="left"/>
            </w:pPr>
            <w:r>
              <w:rPr>
                <w:rFonts w:ascii="Arial" w:cs="Arial" w:eastAsia="Arial" w:hAnsi="Arial"/>
                <w:b w:val="false"/>
                <w:bCs w:val="false"/>
                <w:i w:val="false"/>
                <w:iCs w:val="false"/>
                <w:color w:val="000000"/>
                <w:sz w:val="21"/>
                <w:szCs w:val="21"/>
              </w:rPr>
              <w:t xml:space="preserve">☐  Pola “There is a ___ in the ___” diproduksi berpasangan</w:t>
            </w:r>
          </w:p>
          <w:p>
            <w:pPr>
              <w:spacing w:after="6" w:before="0"/>
              <w:jc w:val="left"/>
            </w:pPr>
            <w:r>
              <w:rPr>
                <w:rFonts w:ascii="Arial" w:cs="Arial" w:eastAsia="Arial" w:hAnsi="Arial"/>
                <w:b w:val="false"/>
                <w:bCs w:val="false"/>
                <w:i w:val="false"/>
                <w:iCs w:val="false"/>
                <w:color w:val="000000"/>
                <w:sz w:val="21"/>
                <w:szCs w:val="21"/>
              </w:rPr>
              <w:t xml:space="preserve">☐  2–3 siswa presentasi (atau berdua serentak)</w:t>
            </w:r>
          </w:p>
          <w:p>
            <w:pPr>
              <w:spacing w:after="0" w:before="0"/>
              <w:jc w:val="left"/>
            </w:pPr>
            <w:r>
              <w:rPr>
                <w:rFonts w:ascii="Arial" w:cs="Arial" w:eastAsia="Arial" w:hAnsi="Arial"/>
                <w:b w:val="false"/>
                <w:bCs w:val="false"/>
                <w:i w:val="false"/>
                <w:iCs w:val="false"/>
                <w:color w:val="000000"/>
                <w:sz w:val="21"/>
                <w:szCs w:val="21"/>
              </w:rPr>
              <w:t xml:space="preserve">☐  Transfer ke rumah diberikan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 L1 [CALM] → L2 [CALM] → L3 [FOCUSED] → L4 [ACTIVE] → L5 [RESET] → L6 [FOCUSED] → L7 [FOCUSED] → L8 [FOCUSED] → L9 [ACTIVE] → L10 [FOCUSED] → L11 [LOUD] → L12 [FOCUSED] →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L3 Contrast: bedroom vs bathroom wajib — putaran pertama lambat dulu sebelum acak</w:t>
      </w:r>
    </w:p>
    <w:p>
      <w:pPr>
        <w:spacing w:after="10" w:before="10"/>
        <w:ind w:left="360"/>
        <w:jc w:val="left"/>
      </w:pPr>
      <w:r>
        <w:rPr>
          <w:rFonts w:ascii="Arial" w:cs="Arial" w:eastAsia="Arial" w:hAnsi="Arial"/>
          <w:b w:val="false"/>
          <w:bCs w:val="false"/>
          <w:i w:val="false"/>
          <w:iCs w:val="false"/>
          <w:color w:val="000000"/>
          <w:sz w:val="21"/>
          <w:szCs w:val="21"/>
        </w:rPr>
        <w:t xml:space="preserve">· L4: tahan kartu 1 detik sebelum menunjuk kelas — cegah tebakan visual awal</w:t>
      </w:r>
    </w:p>
    <w:p>
      <w:pPr>
        <w:spacing w:after="10" w:before="10"/>
        <w:ind w:left="360"/>
        <w:jc w:val="left"/>
      </w:pPr>
      <w:r>
        <w:rPr>
          <w:rFonts w:ascii="Arial" w:cs="Arial" w:eastAsia="Arial" w:hAnsi="Arial"/>
          <w:b w:val="false"/>
          <w:bCs w:val="false"/>
          <w:i w:val="false"/>
          <w:iCs w:val="false"/>
          <w:color w:val="000000"/>
          <w:sz w:val="21"/>
          <w:szCs w:val="21"/>
        </w:rPr>
        <w:t xml:space="preserve">· L9: distribusi 2 kartu per pasangan dalam diam — instruksi belakangan</w:t>
      </w:r>
    </w:p>
    <w:p>
      <w:pPr>
        <w:spacing w:after="10" w:before="10"/>
        <w:ind w:left="360"/>
        <w:jc w:val="left"/>
      </w:pPr>
      <w:r>
        <w:rPr>
          <w:rFonts w:ascii="Arial" w:cs="Arial" w:eastAsia="Arial" w:hAnsi="Arial"/>
          <w:b w:val="false"/>
          <w:bCs w:val="false"/>
          <w:i w:val="false"/>
          <w:iCs w:val="false"/>
          <w:color w:val="000000"/>
          <w:sz w:val="21"/>
          <w:szCs w:val="21"/>
        </w:rPr>
        <w:t xml:space="preserve">· L11: “Cards down.” sebelum volunteer maju — benda di tangan = distraksi</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Bedroom vs bathroom harus dibedakan konsisten — ulang contrast jika masih tertukar di L4</w:t>
      </w:r>
    </w:p>
    <w:p>
      <w:pPr>
        <w:spacing w:after="10" w:before="10"/>
        <w:ind w:left="360"/>
        <w:jc w:val="left"/>
      </w:pPr>
      <w:r>
        <w:rPr>
          <w:rFonts w:ascii="Arial" w:cs="Arial" w:eastAsia="Arial" w:hAnsi="Arial"/>
          <w:b w:val="false"/>
          <w:bCs w:val="false"/>
          <w:i w:val="false"/>
          <w:iCs w:val="false"/>
          <w:color w:val="000000"/>
          <w:sz w:val="21"/>
          <w:szCs w:val="21"/>
        </w:rPr>
        <w:t xml:space="preserve">· L9: acceptance rule — “Bed — bedroom!” tetap diterima, model ulang saat lewat</w:t>
      </w:r>
    </w:p>
    <w:p>
      <w:pPr>
        <w:spacing w:after="10" w:before="10"/>
        <w:ind w:left="360"/>
        <w:jc w:val="left"/>
      </w:pPr>
      <w:r>
        <w:rPr>
          <w:rFonts w:ascii="Arial" w:cs="Arial" w:eastAsia="Arial" w:hAnsi="Arial"/>
          <w:b w:val="false"/>
          <w:bCs w:val="false"/>
          <w:i w:val="false"/>
          <w:iCs w:val="false"/>
          <w:color w:val="000000"/>
          <w:sz w:val="21"/>
          <w:szCs w:val="21"/>
        </w:rPr>
        <w:t xml:space="preserve">· L9: “Change voice” untuk pasangan cepat selesai — lebih aman dari tambah task baru</w:t>
      </w:r>
    </w:p>
    <w:p>
      <w:pPr>
        <w:spacing w:after="10" w:before="10"/>
        <w:ind w:left="360"/>
        <w:jc w:val="left"/>
      </w:pPr>
      <w:r>
        <w:rPr>
          <w:rFonts w:ascii="Arial" w:cs="Arial" w:eastAsia="Arial" w:hAnsi="Arial"/>
          <w:b w:val="false"/>
          <w:bCs w:val="false"/>
          <w:i w:val="false"/>
          <w:iCs w:val="false"/>
          <w:color w:val="000000"/>
          <w:sz w:val="21"/>
          <w:szCs w:val="21"/>
        </w:rPr>
        <w:t xml:space="preserve">· Jika waktu ≤12 menit di L9, skip ke L11 langsung</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Pengucapan Kosakata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Mengucapkan nama ruangan dan benda dengan jelas dan stabil</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kesalahan bunyi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kosakata dan perlu bantuan</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Pengenalan Ruangan</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Cepat mengenali hubungan antara ruangan dan benda</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masih ragu</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Sering tertukar antar ruangan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Respons Komunikatif</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pola "There is a ___ in the ___" secara mandiri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contoh guru</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meniru atau diam</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membuat kalimat tambahan sederhana tentang benda lain di rumah atau membantu teman saat pair practice.</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kosakata secara perlahan menggunakan kartu gambar, gesture, pointing, dan repetition bertahap.</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My House</w:t>
      </w:r>
    </w:p>
    <w:p>
      <w:pPr>
        <w:spacing w:after="30" w:before="0"/>
        <w:jc w:val="left"/>
      </w:pPr>
      <w:r>
        <w:rPr>
          <w:rFonts w:ascii="Arial" w:cs="Arial" w:eastAsia="Arial" w:hAnsi="Arial"/>
          <w:b w:val="false"/>
          <w:bCs w:val="false"/>
          <w:i w:val="false"/>
          <w:iCs w:val="false"/>
          <w:color w:val="000000"/>
          <w:sz w:val="21"/>
          <w:szCs w:val="21"/>
        </w:rPr>
        <w:t xml:space="preserve">Hubungkan benda dengan ruangan yang sesuai atau sebutkan nama ruangannya.</w:t>
      </w:r>
    </w:p>
    <w:p>
      <w:pPr>
        <w:spacing w:after="10" w:before="10"/>
        <w:ind w:left="360"/>
        <w:jc w:val="left"/>
      </w:pPr>
      <w:r>
        <w:rPr>
          <w:rFonts w:ascii="Arial" w:cs="Arial" w:eastAsia="Arial" w:hAnsi="Arial"/>
          <w:b w:val="false"/>
          <w:bCs w:val="false"/>
          <w:i w:val="false"/>
          <w:iCs w:val="false"/>
          <w:color w:val="000000"/>
          <w:sz w:val="21"/>
          <w:szCs w:val="21"/>
        </w:rPr>
        <w:t xml:space="preserve">Bed → bedroom</w:t>
      </w:r>
    </w:p>
    <w:p>
      <w:pPr>
        <w:spacing w:after="10" w:before="10"/>
        <w:ind w:left="360"/>
        <w:jc w:val="left"/>
      </w:pPr>
      <w:r>
        <w:rPr>
          <w:rFonts w:ascii="Arial" w:cs="Arial" w:eastAsia="Arial" w:hAnsi="Arial"/>
          <w:b w:val="false"/>
          <w:bCs w:val="false"/>
          <w:i w:val="false"/>
          <w:iCs w:val="false"/>
          <w:color w:val="000000"/>
          <w:sz w:val="21"/>
          <w:szCs w:val="21"/>
        </w:rPr>
        <w:t xml:space="preserve">Table → kitchen</w:t>
      </w:r>
    </w:p>
    <w:p>
      <w:pPr>
        <w:spacing w:after="10" w:before="10"/>
        <w:ind w:left="360"/>
        <w:jc w:val="left"/>
      </w:pPr>
      <w:r>
        <w:rPr>
          <w:rFonts w:ascii="Arial" w:cs="Arial" w:eastAsia="Arial" w:hAnsi="Arial"/>
          <w:b w:val="false"/>
          <w:bCs w:val="false"/>
          <w:i w:val="false"/>
          <w:iCs w:val="false"/>
          <w:color w:val="000000"/>
          <w:sz w:val="21"/>
          <w:szCs w:val="21"/>
        </w:rPr>
        <w:t xml:space="preserve">Sofa → living room</w:t>
      </w:r>
    </w:p>
    <w:p>
      <w:pPr>
        <w:spacing w:after="10" w:before="10"/>
        <w:ind w:left="360"/>
        <w:jc w:val="left"/>
      </w:pPr>
      <w:r>
        <w:rPr>
          <w:rFonts w:ascii="Arial" w:cs="Arial" w:eastAsia="Arial" w:hAnsi="Arial"/>
          <w:b w:val="false"/>
          <w:bCs w:val="false"/>
          <w:i w:val="false"/>
          <w:iCs w:val="false"/>
          <w:color w:val="000000"/>
          <w:sz w:val="21"/>
          <w:szCs w:val="21"/>
        </w:rPr>
        <w:t xml:space="preserve">Shower → bathroom</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Bedroom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BED-rum</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Kitchen</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KIC-en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Bathroom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BATH-rum</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Living room</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LI-ving rum</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BED</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Table</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TEI-bel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Sofa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SO-fa</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Shower</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SHAU-er</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nyata.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Ruangan mana yang paling mudah dan paling sulit dikenali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mampu membedakan bedroom dan bathroom dengan benar?</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Aktivitas mana yang paling menjaga fokus dan energi kelas?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pair practice berjalan terkendali dan semua siswa terlibat?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2026-05-18T11:53:39.693Z</dcterms:created>
  <dcterms:modified xsi:type="dcterms:W3CDTF">2026-05-18T11:53:39.693Z</dcterms:modified>
</cp:coreProperties>
</file>

<file path=docProps/custom.xml><?xml version="1.0" encoding="utf-8"?>
<Properties xmlns="http://schemas.openxmlformats.org/officeDocument/2006/custom-properties" xmlns:vt="http://schemas.openxmlformats.org/officeDocument/2006/docPropsVTypes"/>
</file>